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ЦЕНАМ И ТАРИФАМ ПРАВИТЕЛЬСТВА ХАБАРОВСКОГО КРАЯ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июня 2014 г. N 19/2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 ПО ЦЕНАМ И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ТАРИФАМ ПРАВИТЕЛЬСТВА ХАБАРОВСКОГО КРАЯ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29.12.2013 N 42/27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11.06.2014 N 542 "О внесении изменений в некоторые акты Правительства Российской Федерации по вопросам компенсации сетевым организациям выпадающих доходов, связанных с технологическим присоединением к электрическим сетям, и принятии тарифных решений", в целях приведения нормативных правовых актов в соответствие с действующим законодательством комитет по ценам и тарифам Правительства Хабаровского края постановляет:</w:t>
      </w:r>
      <w:proofErr w:type="gramEnd"/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по ценам и тарифам Правительства Хабаровского края от 29.12.2013 N 42/27 "Об установлении единых (котловых) тарифов на услуги по передаче электрической энергии по сетям Хабаровского края на 2014 год", изложив </w:t>
      </w:r>
      <w:hyperlink r:id="rId7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в приложении в следующей редакции: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149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1475"/>
        <w:gridCol w:w="1220"/>
        <w:gridCol w:w="1192"/>
        <w:gridCol w:w="1277"/>
        <w:gridCol w:w="1362"/>
        <w:gridCol w:w="1164"/>
        <w:gridCol w:w="1278"/>
        <w:gridCol w:w="1363"/>
        <w:gridCol w:w="1209"/>
      </w:tblGrid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 &lt;2&gt;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0,78028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1,21558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1,72353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0,74154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1,36526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1,63738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437,8133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642,29671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621,12686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384,29586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437,8133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642,29671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621,12686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384,29586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0,04378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0,04378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0,5568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0,84277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 &lt;1&gt;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gramStart"/>
            <w:r>
              <w:rPr>
                <w:rFonts w:ascii="Calibri" w:hAnsi="Calibri" w:cs="Calibri"/>
              </w:rPr>
              <w:t>Хабаровская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305 770,18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производственное предприятие электрических сетей г. Комсомольска-на-Амуре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173 058,91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предприятие "Энергия"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7 629,53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"Городские электросети"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24 674,50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"Вяземские электросети"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19 438,38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Бикинские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 - 1"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16 810,26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Ванинское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предприятие "Энергосеть"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43 518,02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"Электросетевая компания" Солнечный муниципальный район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25 072,21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Межмуниципальное общество с ограниченной ответственностью "Электрические сети" Солнечный муниципальный район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12 316,72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Мухенские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58 670,34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"Электрические сети" муниципального района имени Лазо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6 626,86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42 766,09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"Тунгусские электрические сети"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7 128,64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"Дальневосточный"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212 085,67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"Коммунальные Электрические Сети Комсомольского района"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23 489,98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"Распределительные электрические сети Хабаровского муниципального района"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46 385,94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"Распределительные электрические сети" </w:t>
            </w:r>
            <w:proofErr w:type="spellStart"/>
            <w:r>
              <w:rPr>
                <w:rFonts w:ascii="Calibri" w:hAnsi="Calibri" w:cs="Calibri"/>
              </w:rPr>
              <w:t>Верхнебуреинского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15 131,88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ЖилТЭК</w:t>
            </w:r>
            <w:proofErr w:type="spellEnd"/>
            <w:r>
              <w:rPr>
                <w:rFonts w:ascii="Calibri" w:hAnsi="Calibri" w:cs="Calibri"/>
              </w:rPr>
              <w:t xml:space="preserve">" пос. </w:t>
            </w:r>
            <w:proofErr w:type="gramStart"/>
            <w:r>
              <w:rPr>
                <w:rFonts w:ascii="Calibri" w:hAnsi="Calibri" w:cs="Calibri"/>
              </w:rPr>
              <w:t>Снежный</w:t>
            </w:r>
            <w:proofErr w:type="gramEnd"/>
            <w:r>
              <w:rPr>
                <w:rFonts w:ascii="Calibri" w:hAnsi="Calibri" w:cs="Calibri"/>
              </w:rPr>
              <w:t xml:space="preserve"> Комсомольского муниципального района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20 998,00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Дальневосточная дирекция по энергообеспечению -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филиал ОАО "РЖД"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112 064,34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"Авиационная холдинговая компания "Сухой" (филиал "Комсомольский-на-Амуре авиационный завод имени Ю.А. Гагарина")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5 468,85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"Комсомольский-на-Амуре аэропорт"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1 855,38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"Амурметалл"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1 387,14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"КВАДРО" </w:t>
            </w:r>
            <w:proofErr w:type="spellStart"/>
            <w:r>
              <w:rPr>
                <w:rFonts w:ascii="Calibri" w:hAnsi="Calibri" w:cs="Calibri"/>
              </w:rPr>
              <w:t>Ванинского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7 188,46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"Амурская лесопромышленная компания"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5 695,44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"Электрические сети Нанайского муниципального района"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20 148,73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"Амурский судостроительный завод"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740,42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"Транзит-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1 243,00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"Электрические сети"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12 861,6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"Дальневосточная распределительная сетевая компания" филиал "Хабаровские электрические сети"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3 099 666,8</w:t>
            </w:r>
          </w:p>
        </w:tc>
      </w:tr>
      <w:tr w:rsidR="00DD5AFD" w:rsidTr="00DD5AF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FD" w:rsidRDefault="00DD5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4 328 929,79</w:t>
            </w:r>
          </w:p>
        </w:tc>
      </w:tr>
    </w:tbl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01 июля 2014 года.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А.В.Воронин</w:t>
      </w:r>
      <w:proofErr w:type="spellEnd"/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AFD" w:rsidRDefault="00DD5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5AFD" w:rsidRDefault="00DD5A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DD5AFD"/>
    <w:sectPr w:rsidR="00676C01" w:rsidSect="00DD5AFD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FD"/>
    <w:rsid w:val="009E67F8"/>
    <w:rsid w:val="00DD5AFD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1F2EA1DA4CB86AC8D23FA6259DB0B129D898390189BAEAE501943C0C287E21278ADF00F11C84F4767D86HBO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F2EA1DA4CB86AC8D23FA6259DB0B129D898390189BAEAE501943C0C287E21H2O7I" TargetMode="External"/><Relationship Id="rId5" Type="http://schemas.openxmlformats.org/officeDocument/2006/relationships/hyperlink" Target="consultantplus://offline/ref=621F2EA1DA4CB86AC8D221AB33F1EEBD29D5C236008EB7BCBD5ECF615BH2O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2014-07-08T08:14:00Z</dcterms:created>
  <dcterms:modified xsi:type="dcterms:W3CDTF">2014-07-08T08:15:00Z</dcterms:modified>
</cp:coreProperties>
</file>