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5D" w:rsidRDefault="0022025D" w:rsidP="0022025D">
      <w:pPr>
        <w:pStyle w:val="ConsPlusNormal"/>
        <w:ind w:firstLine="0"/>
        <w:jc w:val="right"/>
        <w:outlineLvl w:val="2"/>
      </w:pPr>
    </w:p>
    <w:p w:rsidR="00452A26" w:rsidRDefault="00452A26" w:rsidP="00452A26">
      <w:pPr>
        <w:pStyle w:val="ConsPlusNormal"/>
        <w:ind w:firstLine="0"/>
        <w:jc w:val="center"/>
        <w:outlineLvl w:val="2"/>
      </w:pPr>
      <w:r>
        <w:t>ПЛАТА</w:t>
      </w:r>
    </w:p>
    <w:p w:rsidR="00452A26" w:rsidRPr="00092E33" w:rsidRDefault="00092E33" w:rsidP="00452A26">
      <w:pPr>
        <w:pStyle w:val="ConsPlusNormal"/>
        <w:ind w:firstLine="0"/>
        <w:jc w:val="center"/>
        <w:outlineLvl w:val="2"/>
        <w:rPr>
          <w:sz w:val="24"/>
          <w:szCs w:val="24"/>
        </w:rPr>
      </w:pPr>
      <w:r w:rsidRPr="00092E33">
        <w:rPr>
          <w:sz w:val="24"/>
          <w:szCs w:val="24"/>
        </w:rPr>
        <w:t>за услуги</w:t>
      </w:r>
      <w:r w:rsidR="00452A26" w:rsidRPr="00092E33">
        <w:rPr>
          <w:sz w:val="24"/>
          <w:szCs w:val="24"/>
        </w:rPr>
        <w:t xml:space="preserve">, </w:t>
      </w:r>
      <w:r w:rsidRPr="00092E33">
        <w:rPr>
          <w:sz w:val="24"/>
          <w:szCs w:val="24"/>
        </w:rPr>
        <w:t>оказание которых неразрывно связано с процессом снабжения потребителей электрической энергией и цены (тарифы) на которые подлежат государственному регулированию, и сбытовой надбавк</w:t>
      </w:r>
      <w:proofErr w:type="gramStart"/>
      <w:r w:rsidRPr="00092E33">
        <w:rPr>
          <w:sz w:val="24"/>
          <w:szCs w:val="24"/>
        </w:rPr>
        <w:t xml:space="preserve">и </w:t>
      </w:r>
      <w:r w:rsidR="00D27E84">
        <w:rPr>
          <w:sz w:val="24"/>
          <w:szCs w:val="24"/>
        </w:rPr>
        <w:t xml:space="preserve">                                             </w:t>
      </w:r>
      <w:r w:rsidR="003F3016">
        <w:rPr>
          <w:sz w:val="24"/>
          <w:szCs w:val="24"/>
        </w:rPr>
        <w:t>ООО</w:t>
      </w:r>
      <w:proofErr w:type="gramEnd"/>
      <w:r w:rsidR="003F3016">
        <w:rPr>
          <w:sz w:val="24"/>
          <w:szCs w:val="24"/>
        </w:rPr>
        <w:t xml:space="preserve"> «РУСЭНЕРГОСБЫТ» </w:t>
      </w:r>
    </w:p>
    <w:p w:rsidR="00452A26" w:rsidRPr="00092E33" w:rsidRDefault="00452A26" w:rsidP="00452A26">
      <w:pPr>
        <w:pStyle w:val="ConsPlusNormal"/>
        <w:ind w:firstLine="0"/>
        <w:jc w:val="center"/>
        <w:outlineLvl w:val="2"/>
        <w:rPr>
          <w:sz w:val="24"/>
          <w:szCs w:val="24"/>
        </w:rPr>
      </w:pPr>
    </w:p>
    <w:p w:rsidR="00452A26" w:rsidRDefault="00092E33" w:rsidP="00092E33">
      <w:pPr>
        <w:pStyle w:val="ConsPlusNormal"/>
        <w:ind w:firstLine="540"/>
        <w:jc w:val="center"/>
        <w:outlineLvl w:val="2"/>
      </w:pPr>
      <w:r>
        <w:t>с 1 января 2012 года по 30 июня 2012 года</w:t>
      </w:r>
    </w:p>
    <w:p w:rsidR="00092E33" w:rsidRDefault="00092E33" w:rsidP="00092E33">
      <w:pPr>
        <w:pStyle w:val="ConsPlusNormal"/>
        <w:ind w:firstLine="540"/>
        <w:jc w:val="center"/>
        <w:outlineLvl w:val="2"/>
      </w:pPr>
    </w:p>
    <w:tbl>
      <w:tblPr>
        <w:tblW w:w="1080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780"/>
        <w:gridCol w:w="1530"/>
        <w:gridCol w:w="1260"/>
        <w:gridCol w:w="1260"/>
        <w:gridCol w:w="1260"/>
        <w:gridCol w:w="1170"/>
      </w:tblGrid>
      <w:tr w:rsidR="00452A26" w:rsidTr="00C320E9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26" w:rsidRDefault="00452A26" w:rsidP="00092E33">
            <w:pPr>
              <w:pStyle w:val="ConsPlusNormal"/>
              <w:ind w:firstLine="0"/>
              <w:jc w:val="center"/>
            </w:pPr>
            <w:r>
              <w:t xml:space="preserve">N   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26" w:rsidRDefault="00452A26" w:rsidP="00092E33">
            <w:pPr>
              <w:pStyle w:val="ConsPlusNormal"/>
              <w:ind w:firstLine="0"/>
              <w:jc w:val="center"/>
            </w:pPr>
            <w:r>
              <w:t xml:space="preserve">Показатель (группы      </w:t>
            </w:r>
            <w:r>
              <w:br/>
              <w:t xml:space="preserve">потребителей с разбивкой   </w:t>
            </w:r>
            <w:r>
              <w:br/>
              <w:t xml:space="preserve">тарифа по ставкам и     </w:t>
            </w:r>
            <w:r>
              <w:br/>
              <w:t xml:space="preserve">дифференциацией       </w:t>
            </w:r>
            <w:r>
              <w:br/>
              <w:t>по зонам суток)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92E33" w:rsidRDefault="00092E33" w:rsidP="00092E33">
            <w:pPr>
              <w:pStyle w:val="ConsPlusNormal"/>
              <w:ind w:firstLine="0"/>
              <w:jc w:val="center"/>
            </w:pPr>
          </w:p>
          <w:p w:rsidR="00452A26" w:rsidRDefault="00452A26" w:rsidP="00092E33">
            <w:pPr>
              <w:pStyle w:val="ConsPlusNormal"/>
              <w:ind w:firstLine="0"/>
              <w:jc w:val="center"/>
            </w:pPr>
            <w:proofErr w:type="spellStart"/>
            <w:r>
              <w:t>Ед</w:t>
            </w:r>
            <w:proofErr w:type="gramStart"/>
            <w:r w:rsidR="00092E33">
              <w:t>.и</w:t>
            </w:r>
            <w:proofErr w:type="gramEnd"/>
            <w:r w:rsidR="00092E33">
              <w:t>зм</w:t>
            </w:r>
            <w:proofErr w:type="spellEnd"/>
            <w:r w:rsidR="00092E33">
              <w:t>.</w:t>
            </w:r>
          </w:p>
        </w:tc>
        <w:tc>
          <w:tcPr>
            <w:tcW w:w="49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452A26" w:rsidP="00092E33">
            <w:pPr>
              <w:pStyle w:val="ConsPlusNormal"/>
              <w:ind w:firstLine="0"/>
              <w:jc w:val="center"/>
            </w:pPr>
            <w:r>
              <w:t xml:space="preserve">Диапазоны   </w:t>
            </w:r>
            <w:r w:rsidR="00092E33">
              <w:t>н</w:t>
            </w:r>
            <w:r>
              <w:t>апряжения</w:t>
            </w:r>
          </w:p>
        </w:tc>
      </w:tr>
      <w:tr w:rsidR="00452A26" w:rsidTr="00C320E9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452A26" w:rsidP="00092E33">
            <w:pPr>
              <w:pStyle w:val="ConsPlusNormal"/>
              <w:ind w:firstLine="0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452A26" w:rsidP="00092E33">
            <w:pPr>
              <w:pStyle w:val="ConsPlusNormal"/>
              <w:ind w:firstLine="0"/>
              <w:jc w:val="center"/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452A26" w:rsidP="00092E33">
            <w:pPr>
              <w:pStyle w:val="ConsPlusNormal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B1D" w:rsidRDefault="00D33B1D" w:rsidP="00092E33">
            <w:pPr>
              <w:pStyle w:val="ConsPlusNormal"/>
              <w:ind w:firstLine="0"/>
              <w:jc w:val="center"/>
            </w:pPr>
          </w:p>
          <w:p w:rsidR="00452A26" w:rsidRDefault="00452A26" w:rsidP="00092E33">
            <w:pPr>
              <w:pStyle w:val="ConsPlusNormal"/>
              <w:ind w:firstLine="0"/>
              <w:jc w:val="center"/>
            </w:pPr>
            <w:r>
              <w:t>ВН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B1D" w:rsidRDefault="00D33B1D" w:rsidP="00092E33">
            <w:pPr>
              <w:pStyle w:val="ConsPlusNormal"/>
              <w:ind w:firstLine="0"/>
              <w:jc w:val="center"/>
            </w:pPr>
          </w:p>
          <w:p w:rsidR="00452A26" w:rsidRDefault="00452A26" w:rsidP="00092E33">
            <w:pPr>
              <w:pStyle w:val="ConsPlusNormal"/>
              <w:ind w:firstLine="0"/>
              <w:jc w:val="center"/>
            </w:pPr>
            <w:r>
              <w:t>СН-</w:t>
            </w:r>
            <w:proofErr w:type="gramStart"/>
            <w:r>
              <w:t>I</w:t>
            </w:r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B1D" w:rsidRDefault="00D33B1D" w:rsidP="00092E33">
            <w:pPr>
              <w:pStyle w:val="ConsPlusNormal"/>
              <w:ind w:firstLine="0"/>
              <w:jc w:val="center"/>
            </w:pPr>
          </w:p>
          <w:p w:rsidR="00452A26" w:rsidRDefault="00452A26" w:rsidP="00092E33">
            <w:pPr>
              <w:pStyle w:val="ConsPlusNormal"/>
              <w:ind w:firstLine="0"/>
              <w:jc w:val="center"/>
            </w:pPr>
            <w:r>
              <w:t>СН-</w:t>
            </w:r>
            <w:proofErr w:type="gramStart"/>
            <w:r>
              <w:t>II</w:t>
            </w:r>
            <w:proofErr w:type="gramEnd"/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B1D" w:rsidRDefault="00D33B1D" w:rsidP="00092E33">
            <w:pPr>
              <w:pStyle w:val="ConsPlusNormal"/>
              <w:ind w:firstLine="0"/>
              <w:jc w:val="center"/>
            </w:pPr>
          </w:p>
          <w:p w:rsidR="00452A26" w:rsidRDefault="00452A26" w:rsidP="00092E33">
            <w:pPr>
              <w:pStyle w:val="ConsPlusNormal"/>
              <w:ind w:firstLine="0"/>
              <w:jc w:val="center"/>
            </w:pPr>
            <w:r>
              <w:t>НН</w:t>
            </w:r>
          </w:p>
        </w:tc>
      </w:tr>
      <w:tr w:rsidR="00452A26" w:rsidTr="00C320E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452A26" w:rsidP="00092E33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452A26" w:rsidP="00092E33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452A26" w:rsidP="00092E33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452A26" w:rsidP="00092E33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452A26" w:rsidP="00092E33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452A26" w:rsidP="00092E33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452A26" w:rsidP="00092E33">
            <w:pPr>
              <w:pStyle w:val="ConsPlusNormal"/>
              <w:ind w:firstLine="0"/>
              <w:jc w:val="center"/>
            </w:pPr>
            <w:r>
              <w:t>7</w:t>
            </w:r>
          </w:p>
        </w:tc>
      </w:tr>
      <w:tr w:rsidR="00452A26" w:rsidTr="00C320E9">
        <w:trPr>
          <w:cantSplit/>
          <w:trHeight w:val="4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452A26" w:rsidP="00D33B1D">
            <w:pPr>
              <w:pStyle w:val="ConsPlusNormal"/>
              <w:ind w:firstLine="0"/>
              <w:jc w:val="center"/>
            </w:pPr>
            <w: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452A26">
            <w:pPr>
              <w:pStyle w:val="ConsPlusNormal"/>
              <w:ind w:firstLine="0"/>
            </w:pPr>
            <w:proofErr w:type="spellStart"/>
            <w:r>
              <w:t>Одноставочное</w:t>
            </w:r>
            <w:proofErr w:type="spellEnd"/>
            <w:r>
              <w:t xml:space="preserve"> выражение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452A26">
            <w:pPr>
              <w:pStyle w:val="ConsPlusNormal"/>
              <w:ind w:firstLine="0"/>
            </w:pPr>
            <w:r>
              <w:t>руб./МВт·</w:t>
            </w:r>
            <w:proofErr w:type="gramStart"/>
            <w:r>
              <w:t>ч</w:t>
            </w:r>
            <w:proofErr w:type="gramEnd"/>
            <w:r>
              <w:t xml:space="preserve">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614673" w:rsidP="00D33B1D">
            <w:pPr>
              <w:pStyle w:val="ConsPlusNormal"/>
              <w:ind w:firstLine="0"/>
              <w:jc w:val="center"/>
            </w:pPr>
            <w:r>
              <w:t>738,83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BD55B3" w:rsidP="00D33B1D">
            <w:pPr>
              <w:pStyle w:val="ConsPlusNormal"/>
              <w:ind w:firstLine="0"/>
              <w:jc w:val="center"/>
            </w:pPr>
            <w:r>
              <w:t>2 125,8</w:t>
            </w:r>
            <w:r w:rsidR="00614673"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BD55B3" w:rsidP="00D33B1D">
            <w:pPr>
              <w:pStyle w:val="ConsPlusNormal"/>
              <w:ind w:firstLine="0"/>
              <w:jc w:val="center"/>
            </w:pPr>
            <w:r>
              <w:t>2 182,2</w:t>
            </w:r>
            <w:r w:rsidR="00614673"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BD55B3" w:rsidP="00D33B1D">
            <w:pPr>
              <w:pStyle w:val="ConsPlusNormal"/>
              <w:ind w:firstLine="0"/>
              <w:jc w:val="center"/>
            </w:pPr>
            <w:r>
              <w:t>2 323,1</w:t>
            </w:r>
            <w:r w:rsidR="00614673">
              <w:t>3</w:t>
            </w:r>
          </w:p>
        </w:tc>
      </w:tr>
      <w:tr w:rsidR="00BD55B3" w:rsidTr="00C320E9">
        <w:trPr>
          <w:cantSplit/>
          <w:trHeight w:val="2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 w:rsidP="00D33B1D">
            <w:pPr>
              <w:pStyle w:val="ConsPlusNormal"/>
              <w:ind w:firstLine="0"/>
              <w:jc w:val="center"/>
            </w:pPr>
            <w:r>
              <w:t>1.1.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>
            <w:pPr>
              <w:pStyle w:val="ConsPlusNormal"/>
              <w:ind w:firstLine="0"/>
            </w:pPr>
            <w:r>
              <w:t xml:space="preserve">сбытовая надбавка            </w:t>
            </w:r>
            <w:r>
              <w:br/>
              <w:t xml:space="preserve">гарантирующего поставщика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>
            <w:pPr>
              <w:pStyle w:val="ConsPlusNormal"/>
              <w:ind w:firstLine="0"/>
            </w:pPr>
            <w:r>
              <w:t>руб./МВт·</w:t>
            </w:r>
            <w:proofErr w:type="gramStart"/>
            <w:r>
              <w:t>ч</w:t>
            </w:r>
            <w:proofErr w:type="gramEnd"/>
            <w:r>
              <w:t xml:space="preserve">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 w:rsidP="00D33B1D">
            <w:pPr>
              <w:pStyle w:val="ConsPlusNormal"/>
              <w:ind w:firstLine="0"/>
              <w:jc w:val="center"/>
            </w:pPr>
            <w:r>
              <w:t>51,36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Pr="00D33B1D" w:rsidRDefault="00BD55B3" w:rsidP="00D3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B1D">
              <w:rPr>
                <w:rFonts w:ascii="Arial" w:hAnsi="Arial" w:cs="Arial"/>
                <w:sz w:val="20"/>
                <w:szCs w:val="20"/>
              </w:rPr>
              <w:t>51,36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Pr="00D33B1D" w:rsidRDefault="00BD55B3" w:rsidP="00D3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B1D">
              <w:rPr>
                <w:rFonts w:ascii="Arial" w:hAnsi="Arial" w:cs="Arial"/>
                <w:sz w:val="20"/>
                <w:szCs w:val="20"/>
              </w:rPr>
              <w:t>51,36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Pr="00D33B1D" w:rsidRDefault="00BD55B3" w:rsidP="00D3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B1D">
              <w:rPr>
                <w:rFonts w:ascii="Arial" w:hAnsi="Arial" w:cs="Arial"/>
                <w:sz w:val="20"/>
                <w:szCs w:val="20"/>
              </w:rPr>
              <w:t>51,36</w:t>
            </w:r>
          </w:p>
        </w:tc>
      </w:tr>
      <w:tr w:rsidR="00452A26" w:rsidTr="00C320E9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452A26" w:rsidP="00D33B1D">
            <w:pPr>
              <w:pStyle w:val="ConsPlusNormal"/>
              <w:ind w:firstLine="0"/>
              <w:jc w:val="center"/>
            </w:pPr>
            <w:r>
              <w:t>1.2.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452A26">
            <w:pPr>
              <w:pStyle w:val="ConsPlusNormal"/>
              <w:ind w:firstLine="0"/>
            </w:pPr>
            <w:r>
              <w:t xml:space="preserve">услуги по передаче           </w:t>
            </w:r>
            <w:r>
              <w:br/>
              <w:t xml:space="preserve">электрической энергии (мощности)    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452A26">
            <w:pPr>
              <w:pStyle w:val="ConsPlusNormal"/>
              <w:ind w:firstLine="0"/>
            </w:pPr>
            <w:r>
              <w:t>руб./МВт·</w:t>
            </w:r>
            <w:proofErr w:type="gramStart"/>
            <w:r>
              <w:t>ч</w:t>
            </w:r>
            <w:proofErr w:type="gramEnd"/>
            <w:r>
              <w:t xml:space="preserve">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C320E9" w:rsidP="00D33B1D">
            <w:pPr>
              <w:pStyle w:val="ConsPlusNormal"/>
              <w:ind w:firstLine="0"/>
              <w:jc w:val="center"/>
            </w:pPr>
            <w:r>
              <w:t>685,32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C320E9" w:rsidP="00D33B1D">
            <w:pPr>
              <w:pStyle w:val="ConsPlusNormal"/>
              <w:ind w:firstLine="0"/>
              <w:jc w:val="center"/>
            </w:pPr>
            <w:r>
              <w:t>2 072,33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C320E9" w:rsidP="00D33B1D">
            <w:pPr>
              <w:pStyle w:val="ConsPlusNormal"/>
              <w:ind w:firstLine="0"/>
              <w:jc w:val="center"/>
            </w:pPr>
            <w:r>
              <w:t>2 128,75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C320E9" w:rsidP="00D33B1D">
            <w:pPr>
              <w:pStyle w:val="ConsPlusNormal"/>
              <w:ind w:firstLine="0"/>
              <w:jc w:val="center"/>
            </w:pPr>
            <w:r>
              <w:t>2 269,62</w:t>
            </w:r>
          </w:p>
        </w:tc>
      </w:tr>
      <w:tr w:rsidR="00614673" w:rsidTr="00C320E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4673" w:rsidRDefault="00614673" w:rsidP="00D33B1D">
            <w:pPr>
              <w:pStyle w:val="ConsPlusNormal"/>
              <w:ind w:firstLine="0"/>
              <w:jc w:val="center"/>
            </w:pPr>
            <w:r>
              <w:t>1.3.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>
            <w:pPr>
              <w:pStyle w:val="ConsPlusNormal"/>
              <w:ind w:firstLine="0"/>
            </w:pPr>
            <w:r>
              <w:t>услуги по оперативн</w:t>
            </w:r>
            <w:proofErr w:type="gramStart"/>
            <w:r>
              <w:t>о-</w:t>
            </w:r>
            <w:proofErr w:type="gramEnd"/>
            <w:r>
              <w:t xml:space="preserve">  диспетчерскому управлению,  оказываемые гарантирующему  поставщику системным         </w:t>
            </w:r>
            <w:r>
              <w:br/>
              <w:t xml:space="preserve">оператором    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>
            <w:pPr>
              <w:pStyle w:val="ConsPlusNormal"/>
              <w:ind w:firstLine="0"/>
            </w:pPr>
            <w:r>
              <w:t>руб./МВт·</w:t>
            </w:r>
            <w:proofErr w:type="gramStart"/>
            <w:r>
              <w:t>ч</w:t>
            </w:r>
            <w:proofErr w:type="gramEnd"/>
            <w:r>
              <w:t xml:space="preserve">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 w:rsidP="00D33B1D">
            <w:pPr>
              <w:pStyle w:val="ConsPlusNormal"/>
              <w:ind w:firstLine="0"/>
              <w:jc w:val="center"/>
            </w:pPr>
            <w:r>
              <w:t>1,45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 w:rsidP="00614673">
            <w:pPr>
              <w:pStyle w:val="ConsPlusNormal"/>
              <w:ind w:firstLine="0"/>
              <w:jc w:val="center"/>
            </w:pPr>
            <w:r>
              <w:t>1,45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 w:rsidP="00614673">
            <w:pPr>
              <w:pStyle w:val="ConsPlusNormal"/>
              <w:ind w:firstLine="0"/>
              <w:jc w:val="center"/>
            </w:pPr>
            <w:r>
              <w:t>1,45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 w:rsidP="00614673">
            <w:pPr>
              <w:pStyle w:val="ConsPlusNormal"/>
              <w:ind w:firstLine="0"/>
              <w:jc w:val="center"/>
            </w:pPr>
            <w:r>
              <w:t>1,45</w:t>
            </w:r>
          </w:p>
        </w:tc>
      </w:tr>
      <w:tr w:rsidR="00614673" w:rsidTr="00C320E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 w:rsidP="00D33B1D">
            <w:pPr>
              <w:pStyle w:val="ConsPlusNormal"/>
              <w:ind w:firstLine="0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>
            <w:pPr>
              <w:pStyle w:val="ConsPlusNormal"/>
              <w:ind w:firstLine="0"/>
            </w:pPr>
            <w:r>
              <w:t xml:space="preserve">услуги, оказываемые коммерческим оператором оптового рынка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>
            <w:pPr>
              <w:pStyle w:val="ConsPlusNormal"/>
              <w:ind w:firstLine="0"/>
            </w:pPr>
            <w:r>
              <w:t>руб./МВт·</w:t>
            </w:r>
            <w:proofErr w:type="gramStart"/>
            <w:r>
              <w:t>ч</w:t>
            </w:r>
            <w:proofErr w:type="gramEnd"/>
            <w:r>
              <w:t xml:space="preserve">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 w:rsidP="00D33B1D">
            <w:pPr>
              <w:pStyle w:val="ConsPlusNormal"/>
              <w:ind w:firstLine="0"/>
              <w:jc w:val="center"/>
            </w:pPr>
            <w:r>
              <w:t>0,70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 w:rsidP="00614673">
            <w:pPr>
              <w:pStyle w:val="ConsPlusNormal"/>
              <w:ind w:firstLine="0"/>
              <w:jc w:val="center"/>
            </w:pPr>
            <w:r>
              <w:t>0,70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 w:rsidP="00614673">
            <w:pPr>
              <w:pStyle w:val="ConsPlusNormal"/>
              <w:ind w:firstLine="0"/>
              <w:jc w:val="center"/>
            </w:pPr>
            <w:r>
              <w:t>0,70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 w:rsidP="00614673">
            <w:pPr>
              <w:pStyle w:val="ConsPlusNormal"/>
              <w:ind w:firstLine="0"/>
              <w:jc w:val="center"/>
            </w:pPr>
            <w:r>
              <w:t>0,70</w:t>
            </w:r>
          </w:p>
        </w:tc>
      </w:tr>
      <w:tr w:rsidR="00452A26" w:rsidTr="00C320E9">
        <w:trPr>
          <w:cantSplit/>
          <w:trHeight w:val="45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26" w:rsidRDefault="00452A26" w:rsidP="00D33B1D">
            <w:pPr>
              <w:pStyle w:val="ConsPlusNormal"/>
              <w:ind w:firstLine="0"/>
              <w:jc w:val="center"/>
            </w:pPr>
            <w:r>
              <w:t>2.</w:t>
            </w: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52A26" w:rsidRDefault="00452A26">
            <w:pPr>
              <w:pStyle w:val="ConsPlusNormal"/>
              <w:ind w:firstLine="0"/>
            </w:pPr>
            <w:proofErr w:type="spellStart"/>
            <w:r>
              <w:t>Двухставочное</w:t>
            </w:r>
            <w:proofErr w:type="spellEnd"/>
            <w:r>
              <w:t xml:space="preserve"> выражение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452A26">
            <w:pPr>
              <w:pStyle w:val="ConsPlusNormal"/>
              <w:ind w:firstLine="0"/>
            </w:pPr>
            <w:r>
              <w:t>руб./МВт·</w:t>
            </w:r>
            <w:proofErr w:type="gramStart"/>
            <w:r>
              <w:t>ч</w:t>
            </w:r>
            <w:proofErr w:type="gramEnd"/>
            <w:r>
              <w:t xml:space="preserve">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BD55B3" w:rsidP="00D33B1D">
            <w:pPr>
              <w:pStyle w:val="ConsPlusNormal"/>
              <w:ind w:firstLine="0"/>
              <w:jc w:val="center"/>
            </w:pPr>
            <w:r>
              <w:t>121,6</w:t>
            </w:r>
            <w:r w:rsidR="00614673"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BD55B3" w:rsidP="00D33B1D">
            <w:pPr>
              <w:pStyle w:val="ConsPlusNormal"/>
              <w:ind w:firstLine="0"/>
              <w:jc w:val="center"/>
            </w:pPr>
            <w:r>
              <w:t>185,1</w:t>
            </w:r>
            <w:r w:rsidR="00614673"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D33B1D" w:rsidP="00D33B1D">
            <w:pPr>
              <w:pStyle w:val="ConsPlusNormal"/>
              <w:ind w:firstLine="0"/>
              <w:jc w:val="center"/>
            </w:pPr>
            <w:r>
              <w:t>308,0</w:t>
            </w:r>
            <w:r w:rsidR="00614673"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A26" w:rsidRDefault="00BD55B3" w:rsidP="00D33B1D">
            <w:pPr>
              <w:pStyle w:val="ConsPlusNormal"/>
              <w:ind w:firstLine="0"/>
              <w:jc w:val="center"/>
            </w:pPr>
            <w:r>
              <w:t>518,5</w:t>
            </w:r>
            <w:r w:rsidR="00614673">
              <w:t>6</w:t>
            </w:r>
          </w:p>
        </w:tc>
      </w:tr>
      <w:tr w:rsidR="00C320E9" w:rsidTr="00C320E9">
        <w:trPr>
          <w:cantSplit/>
          <w:trHeight w:val="53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E9" w:rsidRDefault="00C320E9" w:rsidP="00D33B1D">
            <w:pPr>
              <w:pStyle w:val="ConsPlusNormal"/>
              <w:ind w:firstLine="0"/>
              <w:jc w:val="center"/>
            </w:pPr>
          </w:p>
        </w:tc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E9" w:rsidRDefault="00C320E9">
            <w:pPr>
              <w:pStyle w:val="ConsPlusNormal"/>
              <w:ind w:firstLine="0"/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E9" w:rsidRDefault="00C320E9">
            <w:pPr>
              <w:pStyle w:val="ConsPlusNormal"/>
              <w:ind w:firstLine="0"/>
            </w:pPr>
            <w:r>
              <w:t xml:space="preserve">руб./МВт·мес.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E9" w:rsidRDefault="00C320E9" w:rsidP="00D33B1D">
            <w:pPr>
              <w:pStyle w:val="ConsPlusNormal"/>
              <w:ind w:firstLine="0"/>
              <w:jc w:val="center"/>
            </w:pPr>
            <w:r>
              <w:t>412 241,58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E9" w:rsidRDefault="00C320E9" w:rsidP="00D33B1D">
            <w:pPr>
              <w:pStyle w:val="ConsPlusNormal"/>
              <w:ind w:firstLine="0"/>
              <w:jc w:val="center"/>
            </w:pPr>
            <w:r>
              <w:t>812 063,68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E9" w:rsidRDefault="00C320E9" w:rsidP="00D33B1D">
            <w:pPr>
              <w:pStyle w:val="ConsPlusNormal"/>
              <w:ind w:firstLine="0"/>
              <w:jc w:val="center"/>
            </w:pPr>
            <w:r>
              <w:t>869 181,08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0E9" w:rsidRDefault="00C320E9" w:rsidP="00D33B1D">
            <w:pPr>
              <w:pStyle w:val="ConsPlusNormal"/>
              <w:ind w:firstLine="0"/>
              <w:jc w:val="center"/>
            </w:pPr>
            <w:r>
              <w:t>867 690,49</w:t>
            </w:r>
          </w:p>
        </w:tc>
      </w:tr>
      <w:tr w:rsidR="00BD55B3" w:rsidTr="00C320E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 w:rsidP="00D33B1D">
            <w:pPr>
              <w:pStyle w:val="ConsPlusNormal"/>
              <w:ind w:firstLine="0"/>
              <w:jc w:val="center"/>
            </w:pPr>
            <w:r>
              <w:t>2.1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>
            <w:pPr>
              <w:pStyle w:val="ConsPlusNormal"/>
              <w:ind w:firstLine="0"/>
            </w:pPr>
            <w:r>
              <w:t xml:space="preserve">сбытовая надбавка гарантирующего поставщика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>
            <w:pPr>
              <w:pStyle w:val="ConsPlusNormal"/>
              <w:ind w:firstLine="0"/>
            </w:pPr>
            <w:r>
              <w:t>руб./МВт·</w:t>
            </w:r>
            <w:proofErr w:type="gramStart"/>
            <w:r>
              <w:t>ч</w:t>
            </w:r>
            <w:proofErr w:type="gramEnd"/>
            <w:r>
              <w:t xml:space="preserve">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 w:rsidP="00D33B1D">
            <w:pPr>
              <w:pStyle w:val="ConsPlusNormal"/>
              <w:ind w:firstLine="0"/>
              <w:jc w:val="center"/>
            </w:pPr>
            <w:r>
              <w:t>51,36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Pr="00D33B1D" w:rsidRDefault="00BD55B3" w:rsidP="00D3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B1D">
              <w:rPr>
                <w:rFonts w:ascii="Arial" w:hAnsi="Arial" w:cs="Arial"/>
                <w:sz w:val="20"/>
                <w:szCs w:val="20"/>
              </w:rPr>
              <w:t>51,36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Pr="00D33B1D" w:rsidRDefault="00BD55B3" w:rsidP="00D3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B1D">
              <w:rPr>
                <w:rFonts w:ascii="Arial" w:hAnsi="Arial" w:cs="Arial"/>
                <w:sz w:val="20"/>
                <w:szCs w:val="20"/>
              </w:rPr>
              <w:t>51,36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Pr="00D33B1D" w:rsidRDefault="00BD55B3" w:rsidP="00D33B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B1D">
              <w:rPr>
                <w:rFonts w:ascii="Arial" w:hAnsi="Arial" w:cs="Arial"/>
                <w:sz w:val="20"/>
                <w:szCs w:val="20"/>
              </w:rPr>
              <w:t>51,36</w:t>
            </w:r>
          </w:p>
        </w:tc>
      </w:tr>
      <w:tr w:rsidR="00BD55B3" w:rsidTr="00C320E9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55B3" w:rsidRDefault="00BD55B3" w:rsidP="00D33B1D">
            <w:pPr>
              <w:pStyle w:val="ConsPlusNormal"/>
              <w:ind w:firstLine="0"/>
              <w:jc w:val="center"/>
            </w:pPr>
            <w:r>
              <w:t>2.2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>
            <w:pPr>
              <w:pStyle w:val="ConsPlusNormal"/>
              <w:ind w:firstLine="0"/>
            </w:pPr>
            <w:r>
              <w:t xml:space="preserve">услуги по передаче электрической энергии (мощности)    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>
            <w:pPr>
              <w:pStyle w:val="ConsPlusNormal"/>
              <w:ind w:firstLine="0"/>
            </w:pPr>
            <w:r>
              <w:t xml:space="preserve">X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 w:rsidP="00D33B1D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 w:rsidP="00D33B1D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 w:rsidP="00D33B1D">
            <w:pPr>
              <w:pStyle w:val="ConsPlusNormal"/>
              <w:ind w:firstLine="0"/>
              <w:jc w:val="center"/>
            </w:pPr>
            <w:r>
              <w:t>X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 w:rsidP="00D33B1D">
            <w:pPr>
              <w:pStyle w:val="ConsPlusNormal"/>
              <w:ind w:firstLine="0"/>
              <w:jc w:val="center"/>
            </w:pPr>
            <w:r>
              <w:t>X</w:t>
            </w:r>
          </w:p>
        </w:tc>
      </w:tr>
      <w:tr w:rsidR="00BD55B3" w:rsidTr="00C320E9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55B3" w:rsidRDefault="00BD55B3" w:rsidP="00D33B1D">
            <w:pPr>
              <w:pStyle w:val="ConsPlusNormal"/>
              <w:ind w:firstLine="0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>
            <w:pPr>
              <w:pStyle w:val="ConsPlusNormal"/>
              <w:ind w:firstLine="0"/>
            </w:pPr>
            <w:r>
              <w:t>ставка на содержание</w:t>
            </w:r>
            <w:r>
              <w:br/>
              <w:t xml:space="preserve">электрических сетей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>
            <w:pPr>
              <w:pStyle w:val="ConsPlusNormal"/>
              <w:ind w:firstLine="0"/>
            </w:pPr>
            <w:r>
              <w:t xml:space="preserve">руб./МВт·мес.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 w:rsidP="00D33B1D">
            <w:pPr>
              <w:pStyle w:val="ConsPlusNormal"/>
              <w:ind w:firstLine="0"/>
              <w:jc w:val="center"/>
            </w:pPr>
            <w:r>
              <w:t>412 241,58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 w:rsidP="00D33B1D">
            <w:pPr>
              <w:pStyle w:val="ConsPlusNormal"/>
              <w:ind w:firstLine="0"/>
              <w:jc w:val="center"/>
            </w:pPr>
            <w:r>
              <w:t>812 063,68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 w:rsidP="00D33B1D">
            <w:pPr>
              <w:pStyle w:val="ConsPlusNormal"/>
              <w:ind w:firstLine="0"/>
              <w:jc w:val="center"/>
            </w:pPr>
            <w:r>
              <w:t>869 181,08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 w:rsidP="00D33B1D">
            <w:pPr>
              <w:pStyle w:val="ConsPlusNormal"/>
              <w:ind w:firstLine="0"/>
              <w:jc w:val="center"/>
            </w:pPr>
            <w:r>
              <w:t>867 690,49</w:t>
            </w:r>
          </w:p>
        </w:tc>
      </w:tr>
      <w:tr w:rsidR="00BD55B3" w:rsidTr="00C320E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 w:rsidP="00D33B1D">
            <w:pPr>
              <w:pStyle w:val="ConsPlusNormal"/>
              <w:ind w:firstLine="0"/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>
            <w:pPr>
              <w:pStyle w:val="ConsPlusNormal"/>
              <w:ind w:firstLine="0"/>
            </w:pPr>
            <w:r>
              <w:t>ставка на оплату</w:t>
            </w:r>
            <w:r>
              <w:br/>
              <w:t xml:space="preserve">технологического расхода     </w:t>
            </w:r>
            <w:r>
              <w:br/>
              <w:t xml:space="preserve">(потерь) электроэнергии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>
            <w:pPr>
              <w:pStyle w:val="ConsPlusNormal"/>
              <w:ind w:firstLine="0"/>
            </w:pPr>
            <w:r>
              <w:t>руб./МВт·</w:t>
            </w:r>
            <w:proofErr w:type="gramStart"/>
            <w:r>
              <w:t>ч</w:t>
            </w:r>
            <w:proofErr w:type="gramEnd"/>
            <w:r>
              <w:t xml:space="preserve">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 w:rsidP="00D33B1D">
            <w:pPr>
              <w:pStyle w:val="ConsPlusNormal"/>
              <w:ind w:firstLine="0"/>
              <w:jc w:val="center"/>
            </w:pPr>
            <w:r>
              <w:t>68,15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 w:rsidP="00D33B1D">
            <w:pPr>
              <w:pStyle w:val="ConsPlusNormal"/>
              <w:ind w:firstLine="0"/>
              <w:jc w:val="center"/>
            </w:pPr>
            <w:r>
              <w:t>131,64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 w:rsidP="00D33B1D">
            <w:pPr>
              <w:pStyle w:val="ConsPlusNormal"/>
              <w:ind w:firstLine="0"/>
              <w:jc w:val="center"/>
            </w:pPr>
            <w:r>
              <w:t>254,56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5B3" w:rsidRDefault="00BD55B3" w:rsidP="00D33B1D">
            <w:pPr>
              <w:pStyle w:val="ConsPlusNormal"/>
              <w:ind w:firstLine="0"/>
              <w:jc w:val="center"/>
            </w:pPr>
            <w:r>
              <w:t>465,05</w:t>
            </w:r>
          </w:p>
        </w:tc>
      </w:tr>
      <w:tr w:rsidR="00614673" w:rsidTr="00C320E9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4673" w:rsidRDefault="00614673" w:rsidP="00D33B1D">
            <w:pPr>
              <w:pStyle w:val="ConsPlusNormal"/>
              <w:ind w:firstLine="0"/>
              <w:jc w:val="center"/>
            </w:pPr>
            <w:r>
              <w:t>2.3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>
            <w:pPr>
              <w:pStyle w:val="ConsPlusNormal"/>
              <w:ind w:firstLine="0"/>
            </w:pPr>
            <w:r>
              <w:t xml:space="preserve">услуги по оперативно-диспетчерскому управлению, оказываемые гарантирующему поставщику системным         </w:t>
            </w:r>
            <w:r>
              <w:br/>
              <w:t xml:space="preserve">оператором    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>
            <w:pPr>
              <w:pStyle w:val="ConsPlusNormal"/>
              <w:ind w:firstLine="0"/>
            </w:pPr>
            <w:r>
              <w:t>руб./МВт·</w:t>
            </w:r>
            <w:proofErr w:type="gramStart"/>
            <w:r>
              <w:t>ч</w:t>
            </w:r>
            <w:proofErr w:type="gramEnd"/>
            <w:r>
              <w:t xml:space="preserve">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 w:rsidP="00614673">
            <w:pPr>
              <w:pStyle w:val="ConsPlusNormal"/>
              <w:ind w:firstLine="0"/>
              <w:jc w:val="center"/>
            </w:pPr>
            <w:r>
              <w:t>1,45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 w:rsidP="00614673">
            <w:pPr>
              <w:pStyle w:val="ConsPlusNormal"/>
              <w:ind w:firstLine="0"/>
              <w:jc w:val="center"/>
            </w:pPr>
            <w:r>
              <w:t>1,45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 w:rsidP="00614673">
            <w:pPr>
              <w:pStyle w:val="ConsPlusNormal"/>
              <w:ind w:firstLine="0"/>
              <w:jc w:val="center"/>
            </w:pPr>
            <w:r>
              <w:t>1,45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 w:rsidP="00614673">
            <w:pPr>
              <w:pStyle w:val="ConsPlusNormal"/>
              <w:ind w:firstLine="0"/>
              <w:jc w:val="center"/>
            </w:pPr>
            <w:r>
              <w:t>1,45</w:t>
            </w:r>
          </w:p>
        </w:tc>
      </w:tr>
      <w:tr w:rsidR="00614673" w:rsidTr="00C320E9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>
            <w:pPr>
              <w:pStyle w:val="ConsPlusNormal"/>
              <w:ind w:firstLine="0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>
            <w:pPr>
              <w:pStyle w:val="ConsPlusNormal"/>
              <w:ind w:firstLine="0"/>
            </w:pPr>
            <w:r>
              <w:t xml:space="preserve">услуги, оказываемые          </w:t>
            </w:r>
            <w:r>
              <w:br/>
              <w:t xml:space="preserve">коммерческим оператором      </w:t>
            </w:r>
            <w:r>
              <w:br/>
              <w:t xml:space="preserve">оптового рынка           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>
            <w:pPr>
              <w:pStyle w:val="ConsPlusNormal"/>
              <w:ind w:firstLine="0"/>
            </w:pPr>
            <w:r>
              <w:t>руб./МВт·</w:t>
            </w:r>
            <w:proofErr w:type="gramStart"/>
            <w:r>
              <w:t>ч</w:t>
            </w:r>
            <w:proofErr w:type="gramEnd"/>
            <w:r>
              <w:t xml:space="preserve">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 w:rsidP="00614673">
            <w:pPr>
              <w:pStyle w:val="ConsPlusNormal"/>
              <w:ind w:firstLine="0"/>
              <w:jc w:val="center"/>
            </w:pPr>
            <w:r>
              <w:t>0,70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 w:rsidP="00614673">
            <w:pPr>
              <w:pStyle w:val="ConsPlusNormal"/>
              <w:ind w:firstLine="0"/>
              <w:jc w:val="center"/>
            </w:pPr>
            <w:r>
              <w:t>0,70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 w:rsidP="00614673">
            <w:pPr>
              <w:pStyle w:val="ConsPlusNormal"/>
              <w:ind w:firstLine="0"/>
              <w:jc w:val="center"/>
            </w:pPr>
            <w:r>
              <w:t>0,70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673" w:rsidRDefault="00614673" w:rsidP="00614673">
            <w:pPr>
              <w:pStyle w:val="ConsPlusNormal"/>
              <w:ind w:firstLine="0"/>
              <w:jc w:val="center"/>
            </w:pPr>
            <w:r>
              <w:t>0,70</w:t>
            </w:r>
          </w:p>
        </w:tc>
      </w:tr>
    </w:tbl>
    <w:p w:rsidR="00452A26" w:rsidRDefault="00452A26" w:rsidP="00452A26">
      <w:pPr>
        <w:pStyle w:val="ConsPlusNormal"/>
        <w:ind w:firstLine="540"/>
        <w:jc w:val="both"/>
        <w:outlineLvl w:val="3"/>
      </w:pPr>
    </w:p>
    <w:sectPr w:rsidR="00452A26" w:rsidSect="00452A26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2A26"/>
    <w:rsid w:val="00092E33"/>
    <w:rsid w:val="0022025D"/>
    <w:rsid w:val="003B5702"/>
    <w:rsid w:val="003F3016"/>
    <w:rsid w:val="00452A26"/>
    <w:rsid w:val="00497ACC"/>
    <w:rsid w:val="004B145B"/>
    <w:rsid w:val="00522C2D"/>
    <w:rsid w:val="005A5730"/>
    <w:rsid w:val="00614673"/>
    <w:rsid w:val="00686D15"/>
    <w:rsid w:val="00760570"/>
    <w:rsid w:val="007B658F"/>
    <w:rsid w:val="007E6E21"/>
    <w:rsid w:val="00853FF5"/>
    <w:rsid w:val="00B94889"/>
    <w:rsid w:val="00BA2B23"/>
    <w:rsid w:val="00BD55B3"/>
    <w:rsid w:val="00BF39D8"/>
    <w:rsid w:val="00C320E9"/>
    <w:rsid w:val="00D27E84"/>
    <w:rsid w:val="00D33B1D"/>
    <w:rsid w:val="00F47DB4"/>
    <w:rsid w:val="00FC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7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2A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52A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614673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2202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1778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ПЛАТА</vt:lpstr>
    </vt:vector>
  </TitlesOfParts>
  <Company>Госкомитет РК по ценам и тарифам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ПЛАТА</dc:title>
  <dc:subject/>
  <dc:creator>Огинская </dc:creator>
  <cp:keywords/>
  <dc:description/>
  <cp:lastModifiedBy> </cp:lastModifiedBy>
  <cp:revision>2</cp:revision>
  <cp:lastPrinted>2012-02-06T12:29:00Z</cp:lastPrinted>
  <dcterms:created xsi:type="dcterms:W3CDTF">2012-02-14T06:28:00Z</dcterms:created>
  <dcterms:modified xsi:type="dcterms:W3CDTF">2012-02-14T06:28:00Z</dcterms:modified>
</cp:coreProperties>
</file>