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ГОСУДАРСТВЕННОМУ РЕГУЛИРОВАНИЮ ЦЕН И ТАРИФОВ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марта 2015 г. N 33-01э/15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Службы по государственному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регулированию цен и тарифов Калининградской области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года N 169-02э/14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Калининградской области от 28 марта 2011 года N 189 "О службе по государственному регулированию цен и тарифов Калининградской области" и на основании Решения правления Службы по госуд</w:t>
      </w:r>
      <w:bookmarkStart w:id="1" w:name="_GoBack"/>
      <w:bookmarkEnd w:id="1"/>
      <w:r>
        <w:rPr>
          <w:rFonts w:ascii="Calibri" w:hAnsi="Calibri" w:cs="Calibri"/>
        </w:rPr>
        <w:t>арственному регулированию цен и тарифов Калининградской области от 23 марта 2015 года N 33/15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государственному регулированию цен и тарифов Калининградской области от 25 декабря 2014 года N 169-02э/14 "Об установлении единых (котловых) тарифов на услуги по передаче электрической энергии на территории Калининградской области на 2015 год" следующие изменения: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Приказа изложить в следующей редакции: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и ввести в действие с 1 января 2015 года по 31 декабря 2015 года: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единые (котловые) тарифы на услуги по передаче электрической энергии по сетям Калининградской области, поставляемой прочим потребителям, согласно таблице N 1 приложения N 1;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размер экономически обоснованных единых (котловых) тарифов на услуги по передаче электрической энергии по сетям Калининградской области согласно таблице N 2 приложения N 1;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показатели для целей расчета единых (котловых) тарифов на услуги по передаче электрической энергии по сетям Калининградской области согласно таблице N 3 приложения N 1;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единые (котловые) тарифы на услуги по передаче электрической энергии по сетям Калининградской, поставляемой населению и приравненным к нему категориям потребителей, согласно приложению N 2.".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и N 2 изложить в редакции согласно </w:t>
      </w:r>
      <w:hyperlink w:anchor="Par42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43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Приказ вступает в силу в установленном порядке.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(директор) Службы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государственному регулированию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Калининградской области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К.А. </w:t>
      </w:r>
      <w:proofErr w:type="spellStart"/>
      <w:r>
        <w:rPr>
          <w:rFonts w:ascii="Calibri" w:hAnsi="Calibri" w:cs="Calibri"/>
        </w:rPr>
        <w:t>Юткин</w:t>
      </w:r>
      <w:proofErr w:type="spellEnd"/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337BDA" w:rsidSect="00F813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35"/>
      <w:bookmarkEnd w:id="2"/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государственному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марта 2015 г. N 33-01э/15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Единые (котловые) тарифы на услуги по передаче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по сетям Калининградской области,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поставляемой прочим потребителям, на 2015 год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N 1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87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6342"/>
        <w:gridCol w:w="1122"/>
        <w:gridCol w:w="1259"/>
        <w:gridCol w:w="756"/>
        <w:gridCol w:w="1260"/>
        <w:gridCol w:w="742"/>
        <w:gridCol w:w="1260"/>
        <w:gridCol w:w="1385"/>
      </w:tblGrid>
      <w:tr w:rsidR="00337BDA" w:rsidTr="00337BDA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37BDA" w:rsidTr="00337BDA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265026,92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355127,13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440817,51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989,24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0,80765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1,11731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2,13476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(тарифа) на услуги по передаче электрической энергии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527906,48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285800,23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228297,29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13808,96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</w:t>
            </w:r>
            <w:r>
              <w:rPr>
                <w:rFonts w:ascii="Calibri" w:hAnsi="Calibri" w:cs="Calibri"/>
              </w:rPr>
              <w:lastRenderedPageBreak/>
              <w:t>ч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452,61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624,17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80,36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521236,92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670668,13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1034616,51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746,50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0,86823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1,20109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2,29485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(тарифа) на услуги по передаче электрической энергии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559071,86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269761,02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195228,62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94082,23</w:t>
            </w:r>
          </w:p>
        </w:tc>
      </w:tr>
      <w:tr w:rsidR="00337BDA" w:rsidTr="00337BD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498,49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562,56</w:t>
            </w:r>
          </w:p>
        </w:tc>
      </w:tr>
    </w:tbl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68"/>
      <w:bookmarkEnd w:id="4"/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 на 2015 год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N 2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37BD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┌───────┬────────────────────┬─────────────┬──────────────────────────────────────┐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N 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   Тарифные группы  │   Единица   │         Диапазоны напряжения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потребителей    │  измерения  ├──────────┬─────┬──────────┬──────────┤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электрической   │             │    ВН    │ СН-</w:t>
      </w:r>
      <w:proofErr w:type="gramStart"/>
      <w:r>
        <w:rPr>
          <w:rFonts w:ascii="Courier New" w:hAnsi="Courier New" w:cs="Courier New"/>
          <w:sz w:val="18"/>
          <w:szCs w:val="18"/>
        </w:rPr>
        <w:t>I</w:t>
      </w:r>
      <w:proofErr w:type="gramEnd"/>
      <w:r>
        <w:rPr>
          <w:rFonts w:ascii="Courier New" w:hAnsi="Courier New" w:cs="Courier New"/>
          <w:sz w:val="18"/>
          <w:szCs w:val="18"/>
        </w:rPr>
        <w:t>│  СН-II   │    НН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энергии (мощности) 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├───────┼────────────────────┼─────────────┼──────────┼─────┼──────────┼──────────┤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   │          2         │      3      │    4     │  5  │    6     │    7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├───────┼────────────────────┴─────────────┴──────────┴─────┴──────────┴──────────┤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1   │ Величины, используемые при утверждении (расчете) </w:t>
      </w:r>
      <w:proofErr w:type="gramStart"/>
      <w:r>
        <w:rPr>
          <w:rFonts w:ascii="Courier New" w:hAnsi="Courier New" w:cs="Courier New"/>
          <w:sz w:val="18"/>
          <w:szCs w:val="18"/>
        </w:rPr>
        <w:t>единых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(котловых)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тарифов на услуги по передаче электрической энергии в Калининградской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области                                            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├───────┼──────────────────────────────────┬──────────────────────────────────────┤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1.1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│ Э</w:t>
      </w:r>
      <w:proofErr w:type="gramEnd"/>
      <w:r>
        <w:rPr>
          <w:rFonts w:ascii="Courier New" w:hAnsi="Courier New" w:cs="Courier New"/>
          <w:sz w:val="18"/>
          <w:szCs w:val="18"/>
        </w:rPr>
        <w:t>кономически обоснованные единые │            1-е полугодие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(котловые) тарифы на услуги по   │                 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передаче электрической энергии   │                 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(тарифы указаны без учета НДС)   │                 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├───────┼──────────────────────────────────┴──────────────────────────────────────┤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1.1.1 │ </w:t>
      </w:r>
      <w:proofErr w:type="spellStart"/>
      <w:r>
        <w:rPr>
          <w:rFonts w:ascii="Courier New" w:hAnsi="Courier New" w:cs="Courier New"/>
          <w:sz w:val="18"/>
          <w:szCs w:val="18"/>
        </w:rPr>
        <w:t>Двухставочный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тариф                                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├───────┼────────────────────┬─────────────┬──────────┬─────┬──────────┬──────────┤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│1.1.1.1│ - ставка за        │руб./</w:t>
      </w:r>
      <w:proofErr w:type="spellStart"/>
      <w:r>
        <w:rPr>
          <w:rFonts w:ascii="Courier New" w:hAnsi="Courier New" w:cs="Courier New"/>
          <w:sz w:val="18"/>
          <w:szCs w:val="18"/>
        </w:rPr>
        <w:t>МВт</w:t>
      </w:r>
      <w:proofErr w:type="gramStart"/>
      <w:r>
        <w:rPr>
          <w:rFonts w:ascii="Courier New" w:hAnsi="Courier New" w:cs="Courier New"/>
          <w:sz w:val="18"/>
          <w:szCs w:val="18"/>
        </w:rPr>
        <w:t>.м</w:t>
      </w:r>
      <w:proofErr w:type="gramEnd"/>
      <w:r>
        <w:rPr>
          <w:rFonts w:ascii="Courier New" w:hAnsi="Courier New" w:cs="Courier New"/>
          <w:sz w:val="18"/>
          <w:szCs w:val="18"/>
        </w:rPr>
        <w:t>ес</w:t>
      </w:r>
      <w:proofErr w:type="spellEnd"/>
      <w:r>
        <w:rPr>
          <w:rFonts w:ascii="Courier New" w:hAnsi="Courier New" w:cs="Courier New"/>
          <w:sz w:val="18"/>
          <w:szCs w:val="18"/>
        </w:rPr>
        <w:t>.│ 84489,70 │  -  │335245,44 │504651,49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содержание         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электрических сетей│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├───────┼────────────────────┼─────────────┼──────────┼─────┼──────────┼──────────┤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│1.1.1.2│ - ставка на оплату │ руб./</w:t>
      </w:r>
      <w:proofErr w:type="spellStart"/>
      <w:r>
        <w:rPr>
          <w:rFonts w:ascii="Courier New" w:hAnsi="Courier New" w:cs="Courier New"/>
          <w:sz w:val="18"/>
          <w:szCs w:val="18"/>
        </w:rPr>
        <w:t>МВт</w:t>
      </w:r>
      <w:proofErr w:type="gramStart"/>
      <w:r>
        <w:rPr>
          <w:rFonts w:ascii="Courier New" w:hAnsi="Courier New" w:cs="Courier New"/>
          <w:sz w:val="18"/>
          <w:szCs w:val="18"/>
        </w:rPr>
        <w:t>.ч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│  85,56   │  -  │  192,43  │  742,99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технологического   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расхода (потерь) в 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электрических сетях│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├───────┼────────────────────┼─────────────┼──────────┼─────┼──────────┼──────────┤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1.1.2 │ </w:t>
      </w:r>
      <w:proofErr w:type="spell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тариф│ руб./</w:t>
      </w:r>
      <w:proofErr w:type="spellStart"/>
      <w:r>
        <w:rPr>
          <w:rFonts w:ascii="Courier New" w:hAnsi="Courier New" w:cs="Courier New"/>
          <w:sz w:val="18"/>
          <w:szCs w:val="18"/>
        </w:rPr>
        <w:t>кВт</w:t>
      </w:r>
      <w:proofErr w:type="gramStart"/>
      <w:r>
        <w:rPr>
          <w:rFonts w:ascii="Courier New" w:hAnsi="Courier New" w:cs="Courier New"/>
          <w:sz w:val="18"/>
          <w:szCs w:val="18"/>
        </w:rPr>
        <w:t>.ч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│ 0,18348  │  -  │ 0,73213  │ 1,99098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├───────┼────────────────────┴─────────────┼──────────┴─────┴──────────┴──────────┤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1.2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│ Э</w:t>
      </w:r>
      <w:proofErr w:type="gramEnd"/>
      <w:r>
        <w:rPr>
          <w:rFonts w:ascii="Courier New" w:hAnsi="Courier New" w:cs="Courier New"/>
          <w:sz w:val="18"/>
          <w:szCs w:val="18"/>
        </w:rPr>
        <w:t>кономически обоснованные единые │             2 полугодие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(котловые) тарифы на услуги по   │                 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передаче электрической энергии   │                 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(тарифы указаны без учета НДС)   │                 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├───────┼──────────────────────────────────┴──────────────────────────────────────┤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1.2.1 │ </w:t>
      </w:r>
      <w:proofErr w:type="spellStart"/>
      <w:r>
        <w:rPr>
          <w:rFonts w:ascii="Courier New" w:hAnsi="Courier New" w:cs="Courier New"/>
          <w:sz w:val="18"/>
          <w:szCs w:val="18"/>
        </w:rPr>
        <w:t>Двухставочный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тариф                                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├───────┼────────────────────┬─────────────┬──────────┬─────┬──────────┬──────────┤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│1.2.1.1│ - ставка за        │руб./МВт</w:t>
      </w:r>
      <w:proofErr w:type="gramStart"/>
      <w:r>
        <w:rPr>
          <w:rFonts w:ascii="Courier New" w:hAnsi="Courier New" w:cs="Courier New"/>
          <w:sz w:val="18"/>
          <w:szCs w:val="18"/>
        </w:rPr>
        <w:t>.м</w:t>
      </w:r>
      <w:proofErr w:type="gramEnd"/>
      <w:r>
        <w:rPr>
          <w:rFonts w:ascii="Courier New" w:hAnsi="Courier New" w:cs="Courier New"/>
          <w:sz w:val="18"/>
          <w:szCs w:val="18"/>
        </w:rPr>
        <w:t>ес.│101675,80 │  -  │422501,63 │658768,68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содержание         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электрических сетей│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├───────┼────────────────────┼─────────────┼──────────┼─────┼──────────┼──────────┤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│1.2.1.2│ - ставка на оплату │ руб./</w:t>
      </w:r>
      <w:proofErr w:type="spellStart"/>
      <w:r>
        <w:rPr>
          <w:rFonts w:ascii="Courier New" w:hAnsi="Courier New" w:cs="Courier New"/>
          <w:sz w:val="18"/>
          <w:szCs w:val="18"/>
        </w:rPr>
        <w:t>МВт</w:t>
      </w:r>
      <w:proofErr w:type="gramStart"/>
      <w:r>
        <w:rPr>
          <w:rFonts w:ascii="Courier New" w:hAnsi="Courier New" w:cs="Courier New"/>
          <w:sz w:val="18"/>
          <w:szCs w:val="18"/>
        </w:rPr>
        <w:t>.ч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│  87,35   │  -  │  196,35  │  746,50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технологического   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расхода (потерь) в 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электрических сетях│             │          │     │          │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├───────┼────────────────────┼─────────────┼──────────┼─────┼──────────┼──────────┤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1.2.2 │ </w:t>
      </w:r>
      <w:proofErr w:type="spellStart"/>
      <w:r>
        <w:rPr>
          <w:rFonts w:ascii="Courier New" w:hAnsi="Courier New" w:cs="Courier New"/>
          <w:sz w:val="18"/>
          <w:szCs w:val="18"/>
        </w:rPr>
        <w:t>Одноставочный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тариф│ руб./</w:t>
      </w:r>
      <w:proofErr w:type="spellStart"/>
      <w:r>
        <w:rPr>
          <w:rFonts w:ascii="Courier New" w:hAnsi="Courier New" w:cs="Courier New"/>
          <w:sz w:val="18"/>
          <w:szCs w:val="18"/>
        </w:rPr>
        <w:t>кВт</w:t>
      </w:r>
      <w:proofErr w:type="gramStart"/>
      <w:r>
        <w:rPr>
          <w:rFonts w:ascii="Courier New" w:hAnsi="Courier New" w:cs="Courier New"/>
          <w:sz w:val="18"/>
          <w:szCs w:val="18"/>
        </w:rPr>
        <w:t>.ч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│ 0,23967  │  -  │ 0,87617  │ 2,16195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├───────┼────────────────────┴─────────────┼──────────┴─────┼──────────┴──────────┤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   │                 2                │       3        │          4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N 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 Наименование сетевой организации │  НВВ сетевых   │  Учтенные расходы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│  с указанием </w:t>
      </w:r>
      <w:proofErr w:type="gramStart"/>
      <w:r>
        <w:rPr>
          <w:rFonts w:ascii="Courier New" w:hAnsi="Courier New" w:cs="Courier New"/>
          <w:sz w:val="18"/>
          <w:szCs w:val="18"/>
        </w:rPr>
        <w:t>необходимой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валовой │организаций без │       сетевых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│     выручки (без учета оплаты    │  учета оплаты  │    организаций,     │</w:t>
      </w:r>
      <w:proofErr w:type="gramEnd"/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│  потерь), НВВ </w:t>
      </w:r>
      <w:proofErr w:type="gramStart"/>
      <w:r>
        <w:rPr>
          <w:rFonts w:ascii="Courier New" w:hAnsi="Courier New" w:cs="Courier New"/>
          <w:sz w:val="18"/>
          <w:szCs w:val="18"/>
        </w:rPr>
        <w:t>которой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учтена при │потерь, учтенная│     связанные с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утверждении (расчете) единых   │при утверждении │   осуществлением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│  (котловых) тарифов на услуги по │(расчете) единых│  </w:t>
      </w:r>
      <w:proofErr w:type="gramStart"/>
      <w:r>
        <w:rPr>
          <w:rFonts w:ascii="Courier New" w:hAnsi="Courier New" w:cs="Courier New"/>
          <w:sz w:val="18"/>
          <w:szCs w:val="18"/>
        </w:rPr>
        <w:t>технологического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передаче электрической энергии в │   (</w:t>
      </w:r>
      <w:proofErr w:type="gramStart"/>
      <w:r>
        <w:rPr>
          <w:rFonts w:ascii="Courier New" w:hAnsi="Courier New" w:cs="Courier New"/>
          <w:sz w:val="18"/>
          <w:szCs w:val="18"/>
        </w:rPr>
        <w:t>котловых</w:t>
      </w:r>
      <w:proofErr w:type="gramEnd"/>
      <w:r>
        <w:rPr>
          <w:rFonts w:ascii="Courier New" w:hAnsi="Courier New" w:cs="Courier New"/>
          <w:sz w:val="18"/>
          <w:szCs w:val="18"/>
        </w:rPr>
        <w:t>)   │   присоединения к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Калининградской области     │   тарифов на   │    электрическим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       │   услуги по    │      сетям, не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       │    передаче    │включаемые в плату за│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       │ электрической  │   технологическое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       │   энергии в    │    присоединение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       │Калининградской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       │    области    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├──────────────────────────────────┼────────────────┼─────────────────────┤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                                 │   тыс. руб.    │      тыс. руб.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   │ ОАО "</w:t>
      </w:r>
      <w:proofErr w:type="spellStart"/>
      <w:r>
        <w:rPr>
          <w:rFonts w:ascii="Courier New" w:hAnsi="Courier New" w:cs="Courier New"/>
          <w:sz w:val="18"/>
          <w:szCs w:val="18"/>
        </w:rPr>
        <w:t>Янтарьэнерго</w:t>
      </w:r>
      <w:proofErr w:type="spellEnd"/>
      <w:r>
        <w:rPr>
          <w:rFonts w:ascii="Courier New" w:hAnsi="Courier New" w:cs="Courier New"/>
          <w:sz w:val="18"/>
          <w:szCs w:val="18"/>
        </w:rPr>
        <w:t>"               │   2003139,23   │      69508,27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2   │ ООО "Западная энергетическая     │   164656,85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│ компания"                        │               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3   │ Филиал "Калининградский" ОАО     │   147740,53    │       4768,58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"</w:t>
      </w:r>
      <w:proofErr w:type="spellStart"/>
      <w:r>
        <w:rPr>
          <w:rFonts w:ascii="Courier New" w:hAnsi="Courier New" w:cs="Courier New"/>
          <w:sz w:val="18"/>
          <w:szCs w:val="18"/>
        </w:rPr>
        <w:t>Оборонэнерго</w:t>
      </w:r>
      <w:proofErr w:type="spellEnd"/>
      <w:r>
        <w:rPr>
          <w:rFonts w:ascii="Courier New" w:hAnsi="Courier New" w:cs="Courier New"/>
          <w:sz w:val="18"/>
          <w:szCs w:val="18"/>
        </w:rPr>
        <w:t>"                   │               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4   │ ОАО "Региональная энергетическая │   101787,05    │       2848,62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компания"                        │               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5   │ ОАО "РЖД" (Октябрьская дирекция  │    36586,27    │          -          │</w:t>
      </w:r>
      <w:proofErr w:type="gramEnd"/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по энергообеспечению - СП        │               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"</w:t>
      </w:r>
      <w:proofErr w:type="spellStart"/>
      <w:r>
        <w:rPr>
          <w:rFonts w:ascii="Courier New" w:hAnsi="Courier New" w:cs="Courier New"/>
          <w:sz w:val="18"/>
          <w:szCs w:val="18"/>
        </w:rPr>
        <w:t>Трансэнерго</w:t>
      </w:r>
      <w:proofErr w:type="spellEnd"/>
      <w:r>
        <w:rPr>
          <w:rFonts w:ascii="Courier New" w:hAnsi="Courier New" w:cs="Courier New"/>
          <w:sz w:val="18"/>
          <w:szCs w:val="18"/>
        </w:rPr>
        <w:t>" - филиала ОАО      │               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│ "РЖД")                           │                │                     │</w:t>
      </w:r>
      <w:proofErr w:type="gramEnd"/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6   │ ООО "Энергосеть"                 │    27049,45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7   │ ООО "</w:t>
      </w:r>
      <w:proofErr w:type="spellStart"/>
      <w:r>
        <w:rPr>
          <w:rFonts w:ascii="Courier New" w:hAnsi="Courier New" w:cs="Courier New"/>
          <w:sz w:val="18"/>
          <w:szCs w:val="18"/>
        </w:rPr>
        <w:t>ЭнергоГрупп</w:t>
      </w:r>
      <w:proofErr w:type="spellEnd"/>
      <w:r>
        <w:rPr>
          <w:rFonts w:ascii="Courier New" w:hAnsi="Courier New" w:cs="Courier New"/>
          <w:sz w:val="18"/>
          <w:szCs w:val="18"/>
        </w:rPr>
        <w:t>-Регион"         │    19813,47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8   │ МУП "Теплоэлектроцентраль-8"     │    12668,17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9   │ ООО "</w:t>
      </w:r>
      <w:proofErr w:type="spellStart"/>
      <w:r>
        <w:rPr>
          <w:rFonts w:ascii="Courier New" w:hAnsi="Courier New" w:cs="Courier New"/>
          <w:sz w:val="18"/>
          <w:szCs w:val="18"/>
        </w:rPr>
        <w:t>Вальдау</w:t>
      </w:r>
      <w:proofErr w:type="spellEnd"/>
      <w:r>
        <w:rPr>
          <w:rFonts w:ascii="Courier New" w:hAnsi="Courier New" w:cs="Courier New"/>
          <w:sz w:val="18"/>
          <w:szCs w:val="18"/>
        </w:rPr>
        <w:t>"                    │    11635,97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10   │ ООО "МАКРО-МАКС"                 │    10998,24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11   │ ООО "Мегаполис"                  │    10223,37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12   │ ООО "БСИ"                        │    2337,07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13   │ Филиал ООО "Газпром              │    1908,01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комплектация" в г. Калининграде  │               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14   │ ОАО "Балтийский комбинат"        │    1075,90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15   │ ООО "КПД-Калининград"            │    1010,24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16   │ МКП "Калининград - </w:t>
      </w:r>
      <w:proofErr w:type="spellStart"/>
      <w:r>
        <w:rPr>
          <w:rFonts w:ascii="Courier New" w:hAnsi="Courier New" w:cs="Courier New"/>
          <w:sz w:val="18"/>
          <w:szCs w:val="18"/>
        </w:rPr>
        <w:t>ГорТранс</w:t>
      </w:r>
      <w:proofErr w:type="spellEnd"/>
      <w:r>
        <w:rPr>
          <w:rFonts w:ascii="Courier New" w:hAnsi="Courier New" w:cs="Courier New"/>
          <w:sz w:val="18"/>
          <w:szCs w:val="18"/>
        </w:rPr>
        <w:t>"     │     934,70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17   │ ФГУП "Калининградский морской    │     822,91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рыбный порт"                     │               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18   │ МУП "МКХ п. Колосовка"           │     782,00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19   │ ОАО "Прибалтийский               │     501,81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судостроительный завод "Янтарь"  │               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20   │ ОАО "Кварц"                      │     440,40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21   │ ГУП "Калининградский янтарный    │     384,20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│ комбинат"                        │                │           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22   │ ЗАО "</w:t>
      </w:r>
      <w:proofErr w:type="spellStart"/>
      <w:r>
        <w:rPr>
          <w:rFonts w:ascii="Courier New" w:hAnsi="Courier New" w:cs="Courier New"/>
          <w:sz w:val="18"/>
          <w:szCs w:val="18"/>
        </w:rPr>
        <w:t>Стройкомплект</w:t>
      </w:r>
      <w:proofErr w:type="spellEnd"/>
      <w:r>
        <w:rPr>
          <w:rFonts w:ascii="Courier New" w:hAnsi="Courier New" w:cs="Courier New"/>
          <w:sz w:val="18"/>
          <w:szCs w:val="18"/>
        </w:rPr>
        <w:t>"              │     382,71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23   │ ЗАО "</w:t>
      </w:r>
      <w:proofErr w:type="spellStart"/>
      <w:r>
        <w:rPr>
          <w:rFonts w:ascii="Courier New" w:hAnsi="Courier New" w:cs="Courier New"/>
          <w:sz w:val="18"/>
          <w:szCs w:val="18"/>
        </w:rPr>
        <w:t>Калининградрыба</w:t>
      </w:r>
      <w:proofErr w:type="spellEnd"/>
      <w:r>
        <w:rPr>
          <w:rFonts w:ascii="Courier New" w:hAnsi="Courier New" w:cs="Courier New"/>
          <w:sz w:val="18"/>
          <w:szCs w:val="18"/>
        </w:rPr>
        <w:t>"            │     254,39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├───────┼──────────────────────────────────┼────────────────┼─────────────────────┤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24   │ ОАО "</w:t>
      </w:r>
      <w:proofErr w:type="spellStart"/>
      <w:r>
        <w:rPr>
          <w:rFonts w:ascii="Courier New" w:hAnsi="Courier New" w:cs="Courier New"/>
          <w:sz w:val="18"/>
          <w:szCs w:val="18"/>
        </w:rPr>
        <w:t>Калининградгеофизика</w:t>
      </w:r>
      <w:proofErr w:type="spellEnd"/>
      <w:r>
        <w:rPr>
          <w:rFonts w:ascii="Courier New" w:hAnsi="Courier New" w:cs="Courier New"/>
          <w:sz w:val="18"/>
          <w:szCs w:val="18"/>
        </w:rPr>
        <w:t>"       │     244,75     │          -   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├───────┴──────────────────────────────────┼────────────────┼─────────────────────┤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Всего:                                   │   2557377,69   │      77125,47       │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└──────────────────────────────────────────┴────────────────┴─────────────────────┘</w:t>
      </w:r>
    </w:p>
    <w:p w:rsidR="00337BDA" w:rsidRDefault="00337BDA">
      <w:pPr>
        <w:pStyle w:val="ConsPlusCell"/>
        <w:rPr>
          <w:rFonts w:ascii="Courier New" w:hAnsi="Courier New" w:cs="Courier New"/>
          <w:sz w:val="18"/>
          <w:szCs w:val="18"/>
        </w:rPr>
        <w:sectPr w:rsidR="00337BD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02"/>
      <w:bookmarkEnd w:id="5"/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 на 2015 год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N 3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8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4768"/>
        <w:gridCol w:w="882"/>
        <w:gridCol w:w="714"/>
        <w:gridCol w:w="890"/>
        <w:gridCol w:w="719"/>
        <w:gridCol w:w="952"/>
        <w:gridCol w:w="910"/>
        <w:gridCol w:w="728"/>
        <w:gridCol w:w="882"/>
        <w:gridCol w:w="714"/>
        <w:gridCol w:w="909"/>
        <w:gridCol w:w="910"/>
      </w:tblGrid>
      <w:tr w:rsidR="00337BDA" w:rsidTr="00337BDA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337BDA" w:rsidTr="00337BD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37BDA" w:rsidTr="00337BD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37BDA" w:rsidTr="00337B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337BDA" w:rsidTr="00337B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Калининградской области</w:t>
            </w:r>
          </w:p>
        </w:tc>
      </w:tr>
      <w:tr w:rsidR="00337BDA" w:rsidTr="00337B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457,89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615,35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628,26</w:t>
            </w:r>
          </w:p>
        </w:tc>
      </w:tr>
      <w:tr w:rsidR="00337BDA" w:rsidTr="00337B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337BDA" w:rsidTr="00337BDA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363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71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rPr>
                <w:rFonts w:ascii="Calibri" w:hAnsi="Calibri" w:cs="Calibri"/>
              </w:rP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37BDA" w:rsidTr="00337BD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трем зонам суток)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371,0577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353,8298</w:t>
            </w:r>
          </w:p>
        </w:tc>
      </w:tr>
      <w:tr w:rsidR="00337BDA" w:rsidTr="00337BDA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363"/>
            <w:bookmarkEnd w:id="6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37BDA" w:rsidTr="00337BD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трем зонам суток)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32,8052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31,2821</w:t>
            </w:r>
          </w:p>
        </w:tc>
      </w:tr>
      <w:tr w:rsidR="00337BDA" w:rsidTr="00337BDA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371"/>
            <w:bookmarkEnd w:id="7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lastRenderedPageBreak/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337BDA" w:rsidTr="00337BD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трем зонам суток)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126,7578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120,8725</w:t>
            </w:r>
          </w:p>
        </w:tc>
      </w:tr>
      <w:tr w:rsidR="00337BDA" w:rsidTr="00337B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337BDA" w:rsidTr="00337BDA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</w:tr>
      <w:tr w:rsidR="00337BDA" w:rsidTr="00337BD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трем зонам суток)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16,7593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15,9510</w:t>
            </w:r>
          </w:p>
        </w:tc>
      </w:tr>
      <w:tr w:rsidR="00337BDA" w:rsidTr="00337BDA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337BDA" w:rsidTr="00337BD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трем зонам суток)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2,8406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2,7087</w:t>
            </w:r>
          </w:p>
        </w:tc>
      </w:tr>
      <w:tr w:rsidR="00337BDA" w:rsidTr="00337BDA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</w:tc>
      </w:tr>
      <w:tr w:rsidR="00337BDA" w:rsidTr="00337BD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</w:t>
            </w:r>
            <w:r>
              <w:rPr>
                <w:rFonts w:ascii="Calibri" w:hAnsi="Calibri" w:cs="Calibri"/>
              </w:rPr>
              <w:lastRenderedPageBreak/>
              <w:t>электрической энергии (в том числе с учетом дифференциации по двум и трем зонам суток)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lastRenderedPageBreak/>
              <w:t>кВт.ч</w:t>
            </w:r>
            <w:proofErr w:type="spellEnd"/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0,9469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0,9029</w:t>
            </w:r>
          </w:p>
        </w:tc>
      </w:tr>
      <w:tr w:rsidR="00337BDA" w:rsidTr="00337BDA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37BDA" w:rsidTr="00337BD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трем зонам суток)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8,3954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8,1260</w:t>
            </w:r>
          </w:p>
        </w:tc>
      </w:tr>
      <w:tr w:rsidR="00337BDA" w:rsidTr="00337BDA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3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337BDA" w:rsidTr="00337BD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трем зонам суток)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2,6195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2,4077</w:t>
            </w:r>
          </w:p>
        </w:tc>
      </w:tr>
      <w:tr w:rsidR="00337BDA" w:rsidTr="00337B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523,64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493,09</w:t>
            </w:r>
          </w:p>
        </w:tc>
      </w:tr>
      <w:tr w:rsidR="00337BDA" w:rsidTr="00337B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населения и приравненных к нему категорий потребителей (в том числе с учетом дифференциации по двум и по трем зонам суток)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227,53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213,09</w:t>
            </w:r>
          </w:p>
        </w:tc>
      </w:tr>
      <w:tr w:rsidR="00337BDA" w:rsidTr="00337BD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296,11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279,99</w:t>
            </w:r>
          </w:p>
        </w:tc>
      </w:tr>
    </w:tbl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431"/>
      <w:bookmarkEnd w:id="8"/>
      <w:r>
        <w:rPr>
          <w:rFonts w:ascii="Calibri" w:hAnsi="Calibri" w:cs="Calibri"/>
        </w:rPr>
        <w:t>Приложение N 2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государственному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цен и тарифов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марта 2015 г. N 33-01э/15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438"/>
      <w:bookmarkEnd w:id="9"/>
      <w:r>
        <w:rPr>
          <w:rFonts w:ascii="Calibri" w:hAnsi="Calibri" w:cs="Calibri"/>
          <w:b/>
          <w:bCs/>
        </w:rPr>
        <w:t>ЕДИНЫЕ (КОТЛОВЫЕ) ТАРИФЫ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Калининградской области, поставляемой населению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0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7787"/>
        <w:gridCol w:w="1274"/>
        <w:gridCol w:w="2379"/>
        <w:gridCol w:w="2646"/>
      </w:tblGrid>
      <w:tr w:rsidR="00337BDA" w:rsidTr="00337BD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337BDA" w:rsidTr="00337BD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37BDA" w:rsidTr="00337BD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указаны без учета НДС)</w:t>
            </w:r>
          </w:p>
        </w:tc>
      </w:tr>
      <w:tr w:rsidR="00337BDA" w:rsidTr="00337BDA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74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</w:t>
            </w:r>
            <w:r>
              <w:rPr>
                <w:rFonts w:ascii="Calibri" w:hAnsi="Calibri" w:cs="Calibri"/>
              </w:rP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37BDA" w:rsidTr="00337BDA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1,14371</w:t>
            </w:r>
          </w:p>
        </w:tc>
      </w:tr>
      <w:tr w:rsidR="00337BDA" w:rsidTr="00337BDA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466"/>
            <w:bookmarkEnd w:id="10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37BDA" w:rsidTr="00337BDA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1,14371</w:t>
            </w:r>
          </w:p>
        </w:tc>
      </w:tr>
      <w:tr w:rsidR="00337BDA" w:rsidTr="00337BDA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474"/>
            <w:bookmarkEnd w:id="11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rPr>
                <w:rFonts w:ascii="Calibri" w:hAnsi="Calibri" w:cs="Calibri"/>
              </w:rPr>
              <w:lastRenderedPageBreak/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37BDA" w:rsidTr="00337BDA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1,14371</w:t>
            </w:r>
          </w:p>
        </w:tc>
      </w:tr>
      <w:tr w:rsidR="00337BDA" w:rsidTr="00337BD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337BDA" w:rsidTr="00337BDA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37BDA" w:rsidTr="00337BDA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1,14371</w:t>
            </w:r>
          </w:p>
        </w:tc>
      </w:tr>
      <w:tr w:rsidR="00337BDA" w:rsidTr="00337BDA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37BDA" w:rsidTr="00337BDA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1,14371</w:t>
            </w:r>
          </w:p>
        </w:tc>
      </w:tr>
      <w:tr w:rsidR="00337BDA" w:rsidTr="00337BDA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1.4.3</w:t>
            </w:r>
          </w:p>
        </w:tc>
        <w:tc>
          <w:tcPr>
            <w:tcW w:w="1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37BDA" w:rsidTr="00337BDA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1,14371</w:t>
            </w:r>
          </w:p>
        </w:tc>
      </w:tr>
      <w:tr w:rsidR="00337BDA" w:rsidTr="00337BDA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37BDA" w:rsidTr="00337BDA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0,87107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BDA" w:rsidRDefault="0033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1,14371</w:t>
            </w:r>
          </w:p>
        </w:tc>
      </w:tr>
    </w:tbl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14"/>
      <w:bookmarkEnd w:id="12"/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7BDA" w:rsidRDefault="00337B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47B78" w:rsidRDefault="00747B78"/>
    <w:sectPr w:rsidR="00747B7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A"/>
    <w:rsid w:val="00337BDA"/>
    <w:rsid w:val="00747B78"/>
    <w:rsid w:val="00E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B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37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B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7B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B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37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B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7B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89C0AF8615065B1E3A7F426292837001AEF75D75975571FDBA301A6D2F6347DD0C1319BF4C8571526Fu43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389C0AF8615065B1E3A7F426292837001AEF75D75975571FDBA301A6D2F63u43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389C0AF8615065B1E3A7F426292837001AEF75D74905870FDBA301A6D2F63u437I" TargetMode="External"/><Relationship Id="rId11" Type="http://schemas.openxmlformats.org/officeDocument/2006/relationships/hyperlink" Target="consultantplus://offline/ref=1EE389C0AF8615065B1E2472540ECC8A750DF5F35D769F072EA2E16D4D6425340092555155uB3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EE389C0AF8615065B1E2472540ECC8A750DF5F35D769F072EA2E16D4D6425340092555155uB3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389C0AF8615065B1E3A7F426292837001AEF75D75975571FDBA301A6D2F6347DD0C1319BF4C8571526Eu4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5065</Words>
  <Characters>28874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2015-05-06T09:37:00Z</dcterms:created>
  <dcterms:modified xsi:type="dcterms:W3CDTF">2015-05-06T09:37:00Z</dcterms:modified>
</cp:coreProperties>
</file>