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E4" w:rsidRDefault="00D258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58E4" w:rsidRDefault="00D258E4">
      <w:pPr>
        <w:pStyle w:val="ConsPlusNormal"/>
        <w:jc w:val="both"/>
        <w:outlineLvl w:val="0"/>
      </w:pPr>
    </w:p>
    <w:p w:rsidR="00D258E4" w:rsidRDefault="00D258E4">
      <w:pPr>
        <w:pStyle w:val="ConsPlusTitle"/>
        <w:jc w:val="center"/>
      </w:pPr>
      <w:r>
        <w:t>ПРАВИТЕЛЬСТВО АРХАНГЕЛЬСКОЙ ОБЛАСТИ</w:t>
      </w:r>
    </w:p>
    <w:p w:rsidR="00D258E4" w:rsidRDefault="00D258E4">
      <w:pPr>
        <w:pStyle w:val="ConsPlusTitle"/>
        <w:jc w:val="center"/>
      </w:pPr>
      <w:r>
        <w:t>АГЕНТСТВО ПО ТАРИФАМ И ЦЕНАМ АРХАНГЕЛЬСКОЙ ОБЛАСТИ</w:t>
      </w:r>
    </w:p>
    <w:p w:rsidR="00D258E4" w:rsidRDefault="00D258E4">
      <w:pPr>
        <w:pStyle w:val="ConsPlusTitle"/>
        <w:ind w:firstLine="540"/>
        <w:jc w:val="both"/>
      </w:pPr>
    </w:p>
    <w:p w:rsidR="00D258E4" w:rsidRDefault="00D258E4">
      <w:pPr>
        <w:pStyle w:val="ConsPlusTitle"/>
        <w:jc w:val="center"/>
      </w:pPr>
      <w:r>
        <w:t>ПОСТАНОВЛЕНИЕ</w:t>
      </w:r>
    </w:p>
    <w:p w:rsidR="00D258E4" w:rsidRDefault="00D258E4">
      <w:pPr>
        <w:pStyle w:val="ConsPlusTitle"/>
        <w:jc w:val="center"/>
      </w:pPr>
      <w:r>
        <w:t>от 7 июня 2021 г. N 29-э/1</w:t>
      </w:r>
    </w:p>
    <w:p w:rsidR="00D258E4" w:rsidRDefault="00D258E4">
      <w:pPr>
        <w:pStyle w:val="ConsPlusTitle"/>
        <w:ind w:firstLine="540"/>
        <w:jc w:val="both"/>
      </w:pPr>
    </w:p>
    <w:p w:rsidR="00D258E4" w:rsidRDefault="00D258E4">
      <w:pPr>
        <w:pStyle w:val="ConsPlusTitle"/>
        <w:jc w:val="center"/>
      </w:pPr>
      <w:r>
        <w:t>О ВНЕСЕНИИ ИЗМЕНЕНИЙ В ПОСТАНОВЛЕНИЕ АГЕНТСТВА ПО ТАРИФАМ</w:t>
      </w:r>
    </w:p>
    <w:p w:rsidR="00D258E4" w:rsidRDefault="00D258E4">
      <w:pPr>
        <w:pStyle w:val="ConsPlusTitle"/>
        <w:jc w:val="center"/>
      </w:pPr>
      <w:r>
        <w:t>И ЦЕНАМ АРХАНГЕЛЬСКОЙ ОБЛАСТИ ОТ 31 МАЯ 2021 ГОДА N 28-Э/4</w:t>
      </w:r>
    </w:p>
    <w:p w:rsidR="00D258E4" w:rsidRDefault="00D258E4">
      <w:pPr>
        <w:pStyle w:val="ConsPlusNormal"/>
        <w:jc w:val="both"/>
      </w:pPr>
    </w:p>
    <w:p w:rsidR="00D258E4" w:rsidRDefault="00D258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приказом Федеральной антимонопольной службы от 23 апреля 2021 года N 388/21 "Об отмене постановления Агентства по тарифам и ценам Архангельской области"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D258E4" w:rsidRDefault="00D258E4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разделе</w:t>
        </w:r>
      </w:hyperlink>
      <w:r>
        <w:t xml:space="preserve"> "Величина потерь электрической энергии при ее передаче по электрическим сетям, учтенная при формировании регулируемых цен (тарифов)" таблицы 1 приложения N 1 к постановлению агентства по тарифам и ценам Архангельской области от 31 мая 2021 года N 28-э/4 "Об установлении единых (котловых) тарифов на услуги по передаче электрической энергии по сетям Архангельской области на 2021 год и о внесении изменения в приложение к постановлению агентства по тарифам и ценам Архангельской области от 30 декабря 2020 года N 75-э/8" цифры "363,5675" и "472,4079" заменить цифрами "359,4549" и "468,2953" соответственно.</w:t>
      </w:r>
    </w:p>
    <w:p w:rsidR="00D258E4" w:rsidRDefault="00D258E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258E4" w:rsidRDefault="00D258E4">
      <w:pPr>
        <w:pStyle w:val="ConsPlusNormal"/>
        <w:jc w:val="both"/>
      </w:pPr>
    </w:p>
    <w:p w:rsidR="00D258E4" w:rsidRDefault="00D258E4">
      <w:pPr>
        <w:pStyle w:val="ConsPlusNormal"/>
        <w:jc w:val="right"/>
      </w:pPr>
      <w:r>
        <w:t>Руководитель агентства</w:t>
      </w:r>
    </w:p>
    <w:p w:rsidR="00D258E4" w:rsidRDefault="00D258E4">
      <w:pPr>
        <w:pStyle w:val="ConsPlusNormal"/>
        <w:jc w:val="right"/>
      </w:pPr>
      <w:r>
        <w:t>Е.А.ПОПОВА</w:t>
      </w:r>
    </w:p>
    <w:p w:rsidR="00D258E4" w:rsidRDefault="00D258E4">
      <w:pPr>
        <w:pStyle w:val="ConsPlusNormal"/>
        <w:jc w:val="both"/>
      </w:pPr>
    </w:p>
    <w:p w:rsidR="00D258E4" w:rsidRDefault="00D258E4">
      <w:pPr>
        <w:pStyle w:val="ConsPlusNormal"/>
        <w:jc w:val="both"/>
      </w:pPr>
    </w:p>
    <w:p w:rsidR="00D258E4" w:rsidRDefault="00D25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58B" w:rsidRDefault="0080558B">
      <w:bookmarkStart w:id="0" w:name="_GoBack"/>
      <w:bookmarkEnd w:id="0"/>
    </w:p>
    <w:sectPr w:rsidR="0080558B" w:rsidSect="00FC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4"/>
    <w:rsid w:val="0080558B"/>
    <w:rsid w:val="00D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43F2-AE3D-45B2-A629-066BE84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0B88E221DE636AD4CC21A122F476C764DDC13A198840B42730FBAE4D36748ACF19BE5CC3D8928039A8C4A6EBA779A8627AC77A78FC0955EB3FB19J3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0B88E221DE636AD4CC21A122F476C764DDC13A198800545780FBAE4D36748ACF19BE5CC3D8928039A8E4F6ABA779A8627AC77A78FC0955EB3FB19J3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0B88E221DE636AD4CDC170443196076418A17A590885A1F2F09EDBB83611DFEB1C5BC8D719A2905848C4D6CJBS0J" TargetMode="External"/><Relationship Id="rId5" Type="http://schemas.openxmlformats.org/officeDocument/2006/relationships/hyperlink" Target="consultantplus://offline/ref=EA10B88E221DE636AD4CDC1704431960764E8417A69B885A1F2F09EDBB83611DFEB1C5BC8D719A2905848C4D6CJBS0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2021-06-28T09:18:00Z</dcterms:created>
  <dcterms:modified xsi:type="dcterms:W3CDTF">2021-06-28T09:19:00Z</dcterms:modified>
</cp:coreProperties>
</file>