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0D16" w:rsidRDefault="005E0D1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ГОСУДАРСТВЕННОГО РЕГУЛИРОВАНИЯ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ЦЕН И ТАРИФОВ КОСТРОМСКОЙ ОБЛАСТИ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12/468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СБЫТОВЫХ НАДБАВКАХ ГАРАНТИРУЮЩЕГО ПОСТАВЩИКА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 И РАЗМЕРЕ ДОХОДНОСТИ ПРОДАЖ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ООО "РУСЭНЕРГОСБЫТ" НА 2013 ГОД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сбытовые надбавки гарантирующего поставщика ООО "РУСЭНЕРГОСБЫТ" и размер доходности продаж гарантирующего поставщика ООО "РУСЭНЕРГОСБЫТ" на 2013 год: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сбытовые </w:t>
      </w:r>
      <w:hyperlink w:anchor="Par37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поставщика ООО "РУСЭНЕРГОСБЫТ" на 2013 год согласно приложению N 1;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0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доходности продаж и коэффициенты параметров деятельности гарантирующего поставщика ООО "РУСЭНЕРГОСБЫТ" в отношении подгрупп группы "прочие потребители" на 2013 год согласно приложению N 2.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опубликованию и вступает в силу с 1 января 2013 года.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P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Установлены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12/468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0D16" w:rsidRDefault="005E0D16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Сбытовые надбавки гарантирующего поставщика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 на 2013 год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┌────┬───────────────────┬─────────────┬─────────────────────────────────┐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│Группа потребителей│  Ед. изм.   │            2013 год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│             ├─────────────────┬───────────────┤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 │  с 01.01.2013   │ с 01.07.2013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 │  по 30.06.2013  │ по 31.12.2013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├────┼───────────────────┼─────────────┼─────────────────┼───────────────┤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1. │Население и        │руб./кВт.ч   │     0,07248     │    0,07821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│приравненные к нему│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│категории   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│потребителей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├────┼───────────────────┼─────────────┼─────────────────┼───────────────┤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│Сетевые            │руб./кВт.ч   │     0,07248     │    0,07643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│организации,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│покупающие  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│электрическую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│энергию для 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│компенсации потерь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│электрической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│             │   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├────┼───────────────────┼─────────────┼─────────────────┴───────────────┤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│Прочие потребители:│руб./кВт.ч   │   проч             рег    э(м)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│или руб./кВт │ СН      = ДП    х K    х Ц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├────┼───────────────────┼─────────────┤   i,j,k     j,k    k      j,k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│3.1.│потребители с      │руб./кВт.ч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      │или руб./кВт │ДП    - доходность продаж,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│мощностью          │             │  j,k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│энергопринимающих 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менее    │             │определяемая в отношении i-й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│150 кВт            │             │подгруппы группы "прочие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├────┼───────────────────┼─────────────┤потребители", %;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│3.2.│потребители с      │руб./кВт.ч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      │или руб./кВт │ рег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│мощностью          │             │K    - коэффициент параметров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│энергопринимающих  │             │ k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от 150 до│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│670 кВт            │             │деятельности ГП, определяемый в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├────┼───────────────────┼─────────────┤отношении группы "прочие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│3.3.│потребители с      │руб./кВт.ч   │потребители";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      │или руб./кВт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│мощностью          │             │ э(м)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│энергопринимающих  │             │Ц     - j-й вид цены на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от 670   │             │ j,k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│кВт до 10 МВт     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├────┼───────────────────┼─────────────┤электрическую энергию и (или)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│3.4.│потребители с      │руб./кВт.ч   │мощность k-го ГП, руб./кВт.ч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      │или руб./кВт │или руб./кВт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│мощностью         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│энергопринимающих 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не менее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│10 МВт             │             │                  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└────┴───────────────────┴─────────────┴─────────────────────────────────┘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Установлены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12/468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0D16" w:rsidRDefault="005E0D16">
      <w:pPr>
        <w:pStyle w:val="ConsPlusTitle"/>
        <w:jc w:val="center"/>
        <w:rPr>
          <w:sz w:val="20"/>
          <w:szCs w:val="20"/>
        </w:rPr>
      </w:pPr>
      <w:bookmarkStart w:id="1" w:name="Par106"/>
      <w:bookmarkEnd w:id="1"/>
      <w:r>
        <w:rPr>
          <w:sz w:val="20"/>
          <w:szCs w:val="20"/>
        </w:rPr>
        <w:t>Размер доходности продаж и коэффициенты параметров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деятельности гарантирующего поставщика ООО "РУСЭНЕРГОСБЫТ"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отношении подгрупп группы "прочие потребители"</w:t>
      </w:r>
    </w:p>
    <w:p w:rsidR="005E0D16" w:rsidRDefault="005E0D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┌────┬──────────────────┬─────────────────────────────┬──────────────────────────────┐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Подгруппы группы │     Доходность продаж,      │    Коэффициент параметров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 │     "прочие      │определяемая в отношении i-й │деятельности ГП, определяемый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потребители"   │  подгруппы группы "прочие   │  в отношении группы "прочие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       потребители", %       │        потребители",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         (ДП   )             │             рег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            i,k              │           (K   )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                             │             i,k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├──────────────┬──────────────┼──────────────┬───────────────┤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 с 01.01.2013 │ с 01.07.2013 │ с 01.01.2013 │ с 01.07.2013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│по 30.06.2013 │по 31.12.2013 │по 30.06.2013 │ по 31.12.2013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│Прочие   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│потребители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│1.1.│потребители с     │    14,53     │    14,53     │     0,87     │     0,87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│мощностью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│энергопринимающих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│устройств менее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│150 кВт  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│1.2.│потребители с     │    13,35     │    13,35     │     0,87     │     0,87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│мощностью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│энергопринимающих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│устройств от 150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 670 кВт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│1.3.│потребители с     │     9,10     │     9,10     │     0,87     │     0,87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│мощностью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│энергопринимающих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│устройств от 670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│кВт до 10 МВт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│1.4.│потребители с     │     5,28     │     5,28     │     0,87     │     0,87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│мощностью   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│энергопринимающих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│устройств не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│менее 10 МВт      │              │              │              │               │</w:t>
      </w:r>
    </w:p>
    <w:p w:rsidR="005E0D16" w:rsidRDefault="005E0D1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└────┴──────────────────┴──────────────┴──────────────┴──────────────┴───────────────┘</w:t>
      </w: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E0D16" w:rsidRDefault="005E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E0D16" w:rsidRDefault="005E0D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3A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D16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081E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278E"/>
    <w:rsid w:val="000430B2"/>
    <w:rsid w:val="00044C84"/>
    <w:rsid w:val="000456F8"/>
    <w:rsid w:val="00045BE2"/>
    <w:rsid w:val="00046219"/>
    <w:rsid w:val="00047F10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0201"/>
    <w:rsid w:val="00091FE4"/>
    <w:rsid w:val="000924BA"/>
    <w:rsid w:val="00093DB3"/>
    <w:rsid w:val="000940FF"/>
    <w:rsid w:val="00094507"/>
    <w:rsid w:val="00094A25"/>
    <w:rsid w:val="000958F3"/>
    <w:rsid w:val="00095DAB"/>
    <w:rsid w:val="000964F4"/>
    <w:rsid w:val="0009740A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0580"/>
    <w:rsid w:val="000C0DFD"/>
    <w:rsid w:val="000C2682"/>
    <w:rsid w:val="000C3004"/>
    <w:rsid w:val="000C41E7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6B1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92"/>
    <w:rsid w:val="000E7CE3"/>
    <w:rsid w:val="000F0172"/>
    <w:rsid w:val="000F1E58"/>
    <w:rsid w:val="000F1FD6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BD6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36008"/>
    <w:rsid w:val="00137FF5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0DFD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16FC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2008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17EBE"/>
    <w:rsid w:val="00220131"/>
    <w:rsid w:val="00220592"/>
    <w:rsid w:val="002208A1"/>
    <w:rsid w:val="00220A11"/>
    <w:rsid w:val="00220C41"/>
    <w:rsid w:val="00221362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2B72"/>
    <w:rsid w:val="002958F9"/>
    <w:rsid w:val="00296331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A4F40"/>
    <w:rsid w:val="002B0AA2"/>
    <w:rsid w:val="002B1B63"/>
    <w:rsid w:val="002B4974"/>
    <w:rsid w:val="002B63C3"/>
    <w:rsid w:val="002B7B41"/>
    <w:rsid w:val="002C0035"/>
    <w:rsid w:val="002C048A"/>
    <w:rsid w:val="002C079E"/>
    <w:rsid w:val="002C0D5B"/>
    <w:rsid w:val="002C12EF"/>
    <w:rsid w:val="002C1BBB"/>
    <w:rsid w:val="002C21B8"/>
    <w:rsid w:val="002C233A"/>
    <w:rsid w:val="002C3670"/>
    <w:rsid w:val="002C44BC"/>
    <w:rsid w:val="002C45AA"/>
    <w:rsid w:val="002C623C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763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27D"/>
    <w:rsid w:val="002F6941"/>
    <w:rsid w:val="00301328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E84"/>
    <w:rsid w:val="00310FCB"/>
    <w:rsid w:val="003119F8"/>
    <w:rsid w:val="0031245A"/>
    <w:rsid w:val="00312616"/>
    <w:rsid w:val="00312708"/>
    <w:rsid w:val="003138F8"/>
    <w:rsid w:val="00314296"/>
    <w:rsid w:val="003157CD"/>
    <w:rsid w:val="00315B4D"/>
    <w:rsid w:val="0031791E"/>
    <w:rsid w:val="00317FEC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2AAF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910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820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3710"/>
    <w:rsid w:val="003A4A71"/>
    <w:rsid w:val="003A6216"/>
    <w:rsid w:val="003A68EC"/>
    <w:rsid w:val="003A6AF1"/>
    <w:rsid w:val="003A7098"/>
    <w:rsid w:val="003B03E2"/>
    <w:rsid w:val="003B2220"/>
    <w:rsid w:val="003B2A6E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C6C0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45D7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415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393"/>
    <w:rsid w:val="004B06C2"/>
    <w:rsid w:val="004B2117"/>
    <w:rsid w:val="004B32D0"/>
    <w:rsid w:val="004B4930"/>
    <w:rsid w:val="004B5F6A"/>
    <w:rsid w:val="004B6C95"/>
    <w:rsid w:val="004B744C"/>
    <w:rsid w:val="004B7CF7"/>
    <w:rsid w:val="004B7D5D"/>
    <w:rsid w:val="004C18AC"/>
    <w:rsid w:val="004C1AEE"/>
    <w:rsid w:val="004C2650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96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0FB3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391A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6B4F"/>
    <w:rsid w:val="005374AF"/>
    <w:rsid w:val="00537CD8"/>
    <w:rsid w:val="00537E86"/>
    <w:rsid w:val="00540AE0"/>
    <w:rsid w:val="00540EF6"/>
    <w:rsid w:val="005418D0"/>
    <w:rsid w:val="005425A0"/>
    <w:rsid w:val="00543B56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4DF1"/>
    <w:rsid w:val="00556957"/>
    <w:rsid w:val="00556E9A"/>
    <w:rsid w:val="005604BA"/>
    <w:rsid w:val="00560DC7"/>
    <w:rsid w:val="00562277"/>
    <w:rsid w:val="00562EFE"/>
    <w:rsid w:val="005637A2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5F71"/>
    <w:rsid w:val="0058716C"/>
    <w:rsid w:val="00587AFA"/>
    <w:rsid w:val="00587C30"/>
    <w:rsid w:val="005907B6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20C"/>
    <w:rsid w:val="005C4E2D"/>
    <w:rsid w:val="005C5497"/>
    <w:rsid w:val="005C54DF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0D16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879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15BFB"/>
    <w:rsid w:val="0061669E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4C8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380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76B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682A"/>
    <w:rsid w:val="006B78B1"/>
    <w:rsid w:val="006C187E"/>
    <w:rsid w:val="006C1E97"/>
    <w:rsid w:val="006C3F4D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008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1A5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1012"/>
    <w:rsid w:val="00702810"/>
    <w:rsid w:val="007028E0"/>
    <w:rsid w:val="00704832"/>
    <w:rsid w:val="00704A92"/>
    <w:rsid w:val="00704FDA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2F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6910"/>
    <w:rsid w:val="0073782E"/>
    <w:rsid w:val="00737E00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3538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865C0"/>
    <w:rsid w:val="00790A98"/>
    <w:rsid w:val="007917A0"/>
    <w:rsid w:val="00792767"/>
    <w:rsid w:val="0079339E"/>
    <w:rsid w:val="007940F0"/>
    <w:rsid w:val="00794602"/>
    <w:rsid w:val="00795668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0C83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1A2"/>
    <w:rsid w:val="0082055C"/>
    <w:rsid w:val="00820F95"/>
    <w:rsid w:val="008214CC"/>
    <w:rsid w:val="0082618A"/>
    <w:rsid w:val="00826194"/>
    <w:rsid w:val="00826BD1"/>
    <w:rsid w:val="00827EC3"/>
    <w:rsid w:val="00833576"/>
    <w:rsid w:val="0083444E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CFC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577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6D73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B7E93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AD5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2F44"/>
    <w:rsid w:val="008E3A0C"/>
    <w:rsid w:val="008E3D2B"/>
    <w:rsid w:val="008E5C7A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52B6"/>
    <w:rsid w:val="009164E7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299F"/>
    <w:rsid w:val="00934313"/>
    <w:rsid w:val="00935B1A"/>
    <w:rsid w:val="009364B3"/>
    <w:rsid w:val="00937F6B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7D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3E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4C2A"/>
    <w:rsid w:val="009F50D8"/>
    <w:rsid w:val="009F56F1"/>
    <w:rsid w:val="009F5EEB"/>
    <w:rsid w:val="009F667F"/>
    <w:rsid w:val="009F6BE0"/>
    <w:rsid w:val="009F6EE7"/>
    <w:rsid w:val="00A01310"/>
    <w:rsid w:val="00A02A8D"/>
    <w:rsid w:val="00A0402E"/>
    <w:rsid w:val="00A042CE"/>
    <w:rsid w:val="00A04BFE"/>
    <w:rsid w:val="00A05F8B"/>
    <w:rsid w:val="00A06801"/>
    <w:rsid w:val="00A06ECD"/>
    <w:rsid w:val="00A07BB4"/>
    <w:rsid w:val="00A1148A"/>
    <w:rsid w:val="00A11BB6"/>
    <w:rsid w:val="00A135D1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1577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0BD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2F0"/>
    <w:rsid w:val="00A53838"/>
    <w:rsid w:val="00A53983"/>
    <w:rsid w:val="00A5639F"/>
    <w:rsid w:val="00A57BA3"/>
    <w:rsid w:val="00A6003C"/>
    <w:rsid w:val="00A60F91"/>
    <w:rsid w:val="00A62E63"/>
    <w:rsid w:val="00A641FE"/>
    <w:rsid w:val="00A6786A"/>
    <w:rsid w:val="00A71326"/>
    <w:rsid w:val="00A714D1"/>
    <w:rsid w:val="00A71EAA"/>
    <w:rsid w:val="00A72AB7"/>
    <w:rsid w:val="00A75CB0"/>
    <w:rsid w:val="00A75E87"/>
    <w:rsid w:val="00A75F74"/>
    <w:rsid w:val="00A76147"/>
    <w:rsid w:val="00A77EF8"/>
    <w:rsid w:val="00A80AF7"/>
    <w:rsid w:val="00A810EE"/>
    <w:rsid w:val="00A81502"/>
    <w:rsid w:val="00A83716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454F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6454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2B7B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3BAA"/>
    <w:rsid w:val="00B540CE"/>
    <w:rsid w:val="00B5450D"/>
    <w:rsid w:val="00B55BAD"/>
    <w:rsid w:val="00B55D1E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03EF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4A2E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69DD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021"/>
    <w:rsid w:val="00C01F30"/>
    <w:rsid w:val="00C02C9E"/>
    <w:rsid w:val="00C03267"/>
    <w:rsid w:val="00C045BD"/>
    <w:rsid w:val="00C06A62"/>
    <w:rsid w:val="00C06D1E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5DAF"/>
    <w:rsid w:val="00C361D6"/>
    <w:rsid w:val="00C368D6"/>
    <w:rsid w:val="00C3697C"/>
    <w:rsid w:val="00C36ADC"/>
    <w:rsid w:val="00C36E3E"/>
    <w:rsid w:val="00C3788B"/>
    <w:rsid w:val="00C419CC"/>
    <w:rsid w:val="00C42069"/>
    <w:rsid w:val="00C43B71"/>
    <w:rsid w:val="00C43C91"/>
    <w:rsid w:val="00C44639"/>
    <w:rsid w:val="00C4572A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5236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5E53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4C6B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2DE6"/>
    <w:rsid w:val="00CB38C7"/>
    <w:rsid w:val="00CB4BB4"/>
    <w:rsid w:val="00CB7A2E"/>
    <w:rsid w:val="00CB7B2A"/>
    <w:rsid w:val="00CC0DB9"/>
    <w:rsid w:val="00CC1D87"/>
    <w:rsid w:val="00CC5AB0"/>
    <w:rsid w:val="00CC5DFA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4C87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41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0F3D"/>
    <w:rsid w:val="00D3132F"/>
    <w:rsid w:val="00D314EA"/>
    <w:rsid w:val="00D315F2"/>
    <w:rsid w:val="00D3269D"/>
    <w:rsid w:val="00D335CF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4223"/>
    <w:rsid w:val="00D65124"/>
    <w:rsid w:val="00D65C4F"/>
    <w:rsid w:val="00D6610E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4C4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E6FC4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1D6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0308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2E4A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39D6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1506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558F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364D"/>
    <w:rsid w:val="00FD5139"/>
    <w:rsid w:val="00FD5E9A"/>
    <w:rsid w:val="00FD6654"/>
    <w:rsid w:val="00FE0752"/>
    <w:rsid w:val="00FE126C"/>
    <w:rsid w:val="00FE270B"/>
    <w:rsid w:val="00FE2B7C"/>
    <w:rsid w:val="00FE2D6C"/>
    <w:rsid w:val="00FE312F"/>
    <w:rsid w:val="00FE340B"/>
    <w:rsid w:val="00FE382F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0D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0D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06AB1E8A2E8DE66632A9254E4766FAFF6310BDAE2D18FF898148576F0563BFE9AC5D2CAF173173FB27CZ30DG" TargetMode="External"/><Relationship Id="rId5" Type="http://schemas.openxmlformats.org/officeDocument/2006/relationships/hyperlink" Target="consultantplus://offline/ref=86406AB1E8A2E8DE6663349F42882A64ABF96F02D9E0D3DFA3C74FD821F95C6CB9D59C93Z80FG" TargetMode="External"/><Relationship Id="rId4" Type="http://schemas.openxmlformats.org/officeDocument/2006/relationships/hyperlink" Target="consultantplus://offline/ref=86406AB1E8A2E8DE6663349F42882A64ABF96F04D8E6D3DFA3C74FD821F95C6CB9D59C908EFD721EZ3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2013-03-28T06:52:00Z</dcterms:created>
  <dcterms:modified xsi:type="dcterms:W3CDTF">2013-03-28T06:54:00Z</dcterms:modified>
</cp:coreProperties>
</file>