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DC1" w:rsidRDefault="00B50D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0DC1" w:rsidRDefault="00B50DC1">
      <w:pPr>
        <w:pStyle w:val="ConsPlusTitle"/>
        <w:widowControl/>
        <w:jc w:val="center"/>
        <w:outlineLvl w:val="0"/>
      </w:pPr>
      <w:r>
        <w:t>МИНИСТЕРСТВО ЭНЕРГЕТИКИ И ТАРИФНОЙ ПОЛИТИКИ</w:t>
      </w:r>
    </w:p>
    <w:p w:rsidR="00B50DC1" w:rsidRDefault="00B50DC1">
      <w:pPr>
        <w:pStyle w:val="ConsPlusTitle"/>
        <w:widowControl/>
        <w:jc w:val="center"/>
      </w:pPr>
      <w:r>
        <w:t>РЕСПУБЛИКИ МОРДОВИЯ</w:t>
      </w:r>
    </w:p>
    <w:p w:rsidR="00B50DC1" w:rsidRDefault="00B50DC1">
      <w:pPr>
        <w:pStyle w:val="ConsPlusTitle"/>
        <w:widowControl/>
        <w:jc w:val="center"/>
      </w:pPr>
    </w:p>
    <w:p w:rsidR="00B50DC1" w:rsidRDefault="00B50DC1">
      <w:pPr>
        <w:pStyle w:val="ConsPlusTitle"/>
        <w:widowControl/>
        <w:jc w:val="center"/>
      </w:pPr>
      <w:r>
        <w:t>ПРИКАЗ</w:t>
      </w:r>
    </w:p>
    <w:p w:rsidR="00B50DC1" w:rsidRDefault="00B50DC1">
      <w:pPr>
        <w:pStyle w:val="ConsPlusTitle"/>
        <w:widowControl/>
        <w:jc w:val="center"/>
      </w:pPr>
      <w:r>
        <w:t>от 9 декабря 2011 г. N 106</w:t>
      </w:r>
    </w:p>
    <w:p w:rsidR="00B50DC1" w:rsidRDefault="00B50DC1">
      <w:pPr>
        <w:pStyle w:val="ConsPlusTitle"/>
        <w:widowControl/>
        <w:jc w:val="center"/>
      </w:pPr>
    </w:p>
    <w:p w:rsidR="00B50DC1" w:rsidRDefault="00B50DC1">
      <w:pPr>
        <w:pStyle w:val="ConsPlusTitle"/>
        <w:widowControl/>
        <w:jc w:val="center"/>
      </w:pPr>
      <w:r>
        <w:t xml:space="preserve">ОБ УСТАНОВЛЕНИИ СБЫТОВОЙ НАДБАВКИ </w:t>
      </w:r>
      <w:proofErr w:type="gramStart"/>
      <w:r>
        <w:t>ГАРАНТИРУЮЩЕГО</w:t>
      </w:r>
      <w:proofErr w:type="gramEnd"/>
    </w:p>
    <w:p w:rsidR="00B50DC1" w:rsidRDefault="00B50DC1">
      <w:pPr>
        <w:pStyle w:val="ConsPlusTitle"/>
        <w:widowControl/>
        <w:jc w:val="center"/>
      </w:pPr>
      <w:r>
        <w:t>ПОСТАВЩИК</w:t>
      </w:r>
      <w:proofErr w:type="gramStart"/>
      <w:r>
        <w:t>А ООО</w:t>
      </w:r>
      <w:proofErr w:type="gramEnd"/>
      <w:r>
        <w:t xml:space="preserve"> "РУСЭНЕРГОСБЫТ"</w:t>
      </w:r>
    </w:p>
    <w:p w:rsidR="00B50DC1" w:rsidRDefault="00B50D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0DC1" w:rsidRDefault="00B50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г. N 35-ФЗ "Об электроэнергетике", </w:t>
      </w:r>
      <w:hyperlink r:id="rId5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Российской Федерации от 24 ноября 2006 г. N 302-э/5 "Об утверждении Методических указаний по расчету сбытовых надбавок гарантирующих поставщиков электрической энергии",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Республики Мордовия от 27 декабря 2010 г. N 502 "Об утверждении Положения о Министерстве энергетики и тарифной</w:t>
      </w:r>
      <w:proofErr w:type="gramEnd"/>
      <w:r>
        <w:rPr>
          <w:rFonts w:ascii="Calibri" w:hAnsi="Calibri" w:cs="Calibri"/>
        </w:rPr>
        <w:t xml:space="preserve"> политики Республики Мордовия", на основании протокола заседания Коллегии Министерства энергетики и тарифной политики Республики Мордовия от 9 декабря 2011 г. N 101, приказываю:</w:t>
      </w:r>
    </w:p>
    <w:p w:rsidR="00B50DC1" w:rsidRDefault="00B50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0DC1" w:rsidRDefault="00B50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сбытовые </w:t>
      </w:r>
      <w:hyperlink r:id="rId7" w:history="1">
        <w:r>
          <w:rPr>
            <w:rFonts w:ascii="Calibri" w:hAnsi="Calibri" w:cs="Calibri"/>
            <w:color w:val="0000FF"/>
          </w:rPr>
          <w:t>надбавки</w:t>
        </w:r>
      </w:hyperlink>
      <w:r>
        <w:rPr>
          <w:rFonts w:ascii="Calibri" w:hAnsi="Calibri" w:cs="Calibri"/>
        </w:rPr>
        <w:t xml:space="preserve"> гарантирующего поставщик</w:t>
      </w:r>
      <w:proofErr w:type="gramStart"/>
      <w:r>
        <w:rPr>
          <w:rFonts w:ascii="Calibri" w:hAnsi="Calibri" w:cs="Calibri"/>
        </w:rPr>
        <w:t>а ООО</w:t>
      </w:r>
      <w:proofErr w:type="gramEnd"/>
      <w:r>
        <w:rPr>
          <w:rFonts w:ascii="Calibri" w:hAnsi="Calibri" w:cs="Calibri"/>
        </w:rPr>
        <w:t xml:space="preserve"> "РУСЭНЕРГОСБЫТ" согласно Приложению.</w:t>
      </w:r>
    </w:p>
    <w:p w:rsidR="00B50DC1" w:rsidRDefault="00B50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0DC1" w:rsidRDefault="00B50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Сбытовые надбавки гарантирующего поставщика, установленные в </w:t>
      </w:r>
      <w:hyperlink r:id="rId8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приказа, действуют с 1 января по 30 июня 2012 года и с 1 июля по 31 декабря 2012 года включительно.</w:t>
      </w:r>
    </w:p>
    <w:p w:rsidR="00B50DC1" w:rsidRDefault="00B50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0DC1" w:rsidRDefault="00B50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Признать утратившим силу с 1 января 2012 года </w:t>
      </w:r>
      <w:hyperlink r:id="rId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Региональной энергетической комиссии Республики Мордовия от 27 декабря 2010 г. N 70 "Об установлении сбытовой надбавки гарантирующего поставщика "ООО "</w:t>
      </w:r>
      <w:proofErr w:type="spellStart"/>
      <w:r>
        <w:rPr>
          <w:rFonts w:ascii="Calibri" w:hAnsi="Calibri" w:cs="Calibri"/>
        </w:rPr>
        <w:t>Русэнергосбыт</w:t>
      </w:r>
      <w:proofErr w:type="spellEnd"/>
      <w:r>
        <w:rPr>
          <w:rFonts w:ascii="Calibri" w:hAnsi="Calibri" w:cs="Calibri"/>
        </w:rPr>
        <w:t>".</w:t>
      </w:r>
    </w:p>
    <w:p w:rsidR="00B50DC1" w:rsidRDefault="00B50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50DC1" w:rsidRDefault="00B50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возложить на первого заместителя Министра энергетики и тарифной политики Республики Мордовия </w:t>
      </w:r>
      <w:proofErr w:type="spellStart"/>
      <w:r>
        <w:rPr>
          <w:rFonts w:ascii="Calibri" w:hAnsi="Calibri" w:cs="Calibri"/>
        </w:rPr>
        <w:t>Захаркину</w:t>
      </w:r>
      <w:proofErr w:type="spellEnd"/>
      <w:r>
        <w:rPr>
          <w:rFonts w:ascii="Calibri" w:hAnsi="Calibri" w:cs="Calibri"/>
        </w:rPr>
        <w:t xml:space="preserve"> О.В.</w:t>
      </w:r>
    </w:p>
    <w:p w:rsidR="00B50DC1" w:rsidRDefault="00B50D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0DC1" w:rsidRDefault="00B50D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B50DC1" w:rsidRDefault="00B50D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А.В.ЕГОРЫЧЕВ</w:t>
      </w:r>
    </w:p>
    <w:p w:rsidR="00B50DC1" w:rsidRDefault="00B50D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0DC1" w:rsidRDefault="00B50D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0DC1" w:rsidRDefault="00B50D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0DC1" w:rsidRDefault="00B50D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0DC1" w:rsidRDefault="00B50DC1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B50DC1" w:rsidRDefault="00B50D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</w:t>
      </w:r>
    </w:p>
    <w:p w:rsidR="00B50DC1" w:rsidRDefault="00B50D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</w:t>
      </w:r>
    </w:p>
    <w:p w:rsidR="00B50DC1" w:rsidRDefault="00B50D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энергетики и тарифной политики</w:t>
      </w:r>
    </w:p>
    <w:p w:rsidR="00B50DC1" w:rsidRDefault="00B50D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Мордовия</w:t>
      </w:r>
    </w:p>
    <w:p w:rsidR="00B50DC1" w:rsidRDefault="00B50D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декабря 2011 г. N 106</w:t>
      </w:r>
    </w:p>
    <w:p w:rsidR="00B50DC1" w:rsidRDefault="00B50D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50DC1" w:rsidRDefault="00B50D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СБЫТОВАЯ НАДБАВКА</w:t>
      </w:r>
    </w:p>
    <w:p w:rsidR="00B50DC1" w:rsidRDefault="00B50D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0DC1" w:rsidRDefault="00B50D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ГАРАНТИРУЮЩЕГО ПОСТАВЩИКА ЭЛЕКТРИЧЕСКОЙ ЭНЕРГИИ</w:t>
      </w:r>
    </w:p>
    <w:p w:rsidR="00B50DC1" w:rsidRDefault="00B50DC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50DC1" w:rsidRDefault="00B50D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(без НДС)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700"/>
        <w:gridCol w:w="1755"/>
        <w:gridCol w:w="2430"/>
        <w:gridCol w:w="2565"/>
      </w:tblGrid>
      <w:tr w:rsidR="00B50D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0DC1" w:rsidRDefault="00B50D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50DC1" w:rsidRDefault="00B50D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организации    </w:t>
            </w:r>
          </w:p>
        </w:tc>
        <w:tc>
          <w:tcPr>
            <w:tcW w:w="67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C1" w:rsidRDefault="00B50D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       </w:t>
            </w:r>
          </w:p>
        </w:tc>
      </w:tr>
      <w:tr w:rsidR="00B50DC1">
        <w:tblPrEx>
          <w:tblCellMar>
            <w:top w:w="0" w:type="dxa"/>
            <w:bottom w:w="0" w:type="dxa"/>
          </w:tblCellMar>
        </w:tblPrEx>
        <w:trPr>
          <w:cantSplit/>
          <w:trHeight w:val="25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0DC1" w:rsidRDefault="00B50D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0DC1" w:rsidRDefault="00B50D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C1" w:rsidRDefault="00B50D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тарифная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группа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"население"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приравненные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 ней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категории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потребителей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C1" w:rsidRDefault="00B50D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тарифная группа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"организации,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оказывающие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услуги по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передаче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приобретающие ее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целях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компенсации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потерь в сетях,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принадлежащих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данным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организациям на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праве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собственности или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ином законном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основании"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C1" w:rsidRDefault="00B50D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потребителям всех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тарифных групп, за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исключением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потребителей групп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"население" 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"организации,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оказывающие услуги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 передаче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приобретающие ее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целях компенсации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потерь в сетях,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принадлежащих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данным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организациям на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праве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собственности или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ином законном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основании"    </w:t>
            </w:r>
          </w:p>
        </w:tc>
      </w:tr>
      <w:tr w:rsidR="00B50D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C1" w:rsidRDefault="00B50D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C1" w:rsidRDefault="00B50D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C1" w:rsidRDefault="00B50D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C1" w:rsidRDefault="00B50D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C1" w:rsidRDefault="00B50D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руб./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кВт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.ч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</w:p>
        </w:tc>
      </w:tr>
      <w:tr w:rsidR="00B50D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C1" w:rsidRDefault="00B50D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C1" w:rsidRDefault="00B50D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C1" w:rsidRDefault="00B50D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C1" w:rsidRDefault="00B50D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C1" w:rsidRDefault="00B50D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     </w:t>
            </w:r>
          </w:p>
        </w:tc>
      </w:tr>
      <w:tr w:rsidR="00B50D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C1" w:rsidRDefault="00B50D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01.01.2012 - 30.06.2012                         </w:t>
            </w:r>
          </w:p>
        </w:tc>
      </w:tr>
      <w:tr w:rsidR="00B50D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C1" w:rsidRDefault="00B50D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C1" w:rsidRDefault="00B50D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ООО "РУСЭНЕРГОСБЫТ"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C1" w:rsidRDefault="00B50D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0,03171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C1" w:rsidRDefault="00B50D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0,03171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C1" w:rsidRDefault="00B50D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0,03171      </w:t>
            </w:r>
          </w:p>
        </w:tc>
      </w:tr>
      <w:tr w:rsidR="00B50D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C1" w:rsidRDefault="00B50D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01.07.2012 - 31.12.2012                         </w:t>
            </w:r>
          </w:p>
        </w:tc>
      </w:tr>
      <w:tr w:rsidR="00B50DC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C1" w:rsidRDefault="00B50D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C1" w:rsidRDefault="00B50D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ООО "РУСЭНЕРГОСБЫТ"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C1" w:rsidRDefault="00B50D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0,03423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C1" w:rsidRDefault="00B50D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0,03423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DC1" w:rsidRDefault="00B50DC1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0,03423      </w:t>
            </w:r>
          </w:p>
        </w:tc>
      </w:tr>
    </w:tbl>
    <w:p w:rsidR="00B50DC1" w:rsidRDefault="00B50D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0DC1" w:rsidRDefault="00B50D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50DC1" w:rsidRDefault="00B50DC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A63614" w:rsidRDefault="00A63614"/>
    <w:sectPr w:rsidR="00A63614" w:rsidSect="00EA6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DC1"/>
    <w:rsid w:val="0000770E"/>
    <w:rsid w:val="00013FF5"/>
    <w:rsid w:val="00017612"/>
    <w:rsid w:val="0002632D"/>
    <w:rsid w:val="00076611"/>
    <w:rsid w:val="000F2989"/>
    <w:rsid w:val="000F411B"/>
    <w:rsid w:val="000F449E"/>
    <w:rsid w:val="001038EA"/>
    <w:rsid w:val="001139F0"/>
    <w:rsid w:val="00123130"/>
    <w:rsid w:val="001238A6"/>
    <w:rsid w:val="00133548"/>
    <w:rsid w:val="00151609"/>
    <w:rsid w:val="0015245A"/>
    <w:rsid w:val="00155B23"/>
    <w:rsid w:val="001615E9"/>
    <w:rsid w:val="00163656"/>
    <w:rsid w:val="00177EFA"/>
    <w:rsid w:val="00183778"/>
    <w:rsid w:val="001A7664"/>
    <w:rsid w:val="001B770C"/>
    <w:rsid w:val="001C30B4"/>
    <w:rsid w:val="001D2C06"/>
    <w:rsid w:val="001E1CE9"/>
    <w:rsid w:val="001F430A"/>
    <w:rsid w:val="00221550"/>
    <w:rsid w:val="0023352C"/>
    <w:rsid w:val="002368A4"/>
    <w:rsid w:val="002875D7"/>
    <w:rsid w:val="002D457B"/>
    <w:rsid w:val="002E732C"/>
    <w:rsid w:val="00315A51"/>
    <w:rsid w:val="00320A2A"/>
    <w:rsid w:val="003214EA"/>
    <w:rsid w:val="00321C33"/>
    <w:rsid w:val="00341325"/>
    <w:rsid w:val="0034149C"/>
    <w:rsid w:val="00343977"/>
    <w:rsid w:val="00350CEE"/>
    <w:rsid w:val="00392023"/>
    <w:rsid w:val="00396377"/>
    <w:rsid w:val="003A2407"/>
    <w:rsid w:val="003B69AC"/>
    <w:rsid w:val="003E755A"/>
    <w:rsid w:val="004030C7"/>
    <w:rsid w:val="004168BB"/>
    <w:rsid w:val="00416C93"/>
    <w:rsid w:val="004238F5"/>
    <w:rsid w:val="004322FF"/>
    <w:rsid w:val="00434573"/>
    <w:rsid w:val="0044623F"/>
    <w:rsid w:val="0045191D"/>
    <w:rsid w:val="00455AA7"/>
    <w:rsid w:val="004972B9"/>
    <w:rsid w:val="004B281E"/>
    <w:rsid w:val="004C1101"/>
    <w:rsid w:val="004F1EC7"/>
    <w:rsid w:val="00526023"/>
    <w:rsid w:val="00526852"/>
    <w:rsid w:val="005822E2"/>
    <w:rsid w:val="00586EFB"/>
    <w:rsid w:val="005B6C63"/>
    <w:rsid w:val="005C35B6"/>
    <w:rsid w:val="005C48F1"/>
    <w:rsid w:val="005D6AFA"/>
    <w:rsid w:val="00612CBE"/>
    <w:rsid w:val="00612D40"/>
    <w:rsid w:val="0062440A"/>
    <w:rsid w:val="006540DB"/>
    <w:rsid w:val="00665767"/>
    <w:rsid w:val="006661E3"/>
    <w:rsid w:val="006829ED"/>
    <w:rsid w:val="0069783F"/>
    <w:rsid w:val="006A2009"/>
    <w:rsid w:val="006A4CBB"/>
    <w:rsid w:val="006C2759"/>
    <w:rsid w:val="006D0569"/>
    <w:rsid w:val="006F6B53"/>
    <w:rsid w:val="0075023A"/>
    <w:rsid w:val="007618DD"/>
    <w:rsid w:val="007A57A4"/>
    <w:rsid w:val="007C2A98"/>
    <w:rsid w:val="007C4A3D"/>
    <w:rsid w:val="007D1CE2"/>
    <w:rsid w:val="007F14F4"/>
    <w:rsid w:val="007F52FB"/>
    <w:rsid w:val="008020DD"/>
    <w:rsid w:val="00805411"/>
    <w:rsid w:val="00825070"/>
    <w:rsid w:val="00841E2A"/>
    <w:rsid w:val="008526F4"/>
    <w:rsid w:val="0085638F"/>
    <w:rsid w:val="00857B13"/>
    <w:rsid w:val="008611DE"/>
    <w:rsid w:val="008750ED"/>
    <w:rsid w:val="00885CD0"/>
    <w:rsid w:val="00890780"/>
    <w:rsid w:val="008A5EDD"/>
    <w:rsid w:val="008B3ECC"/>
    <w:rsid w:val="008D7F96"/>
    <w:rsid w:val="008E4BFE"/>
    <w:rsid w:val="008F372B"/>
    <w:rsid w:val="009035D1"/>
    <w:rsid w:val="00925135"/>
    <w:rsid w:val="0094662C"/>
    <w:rsid w:val="00954D33"/>
    <w:rsid w:val="00956A52"/>
    <w:rsid w:val="009600AF"/>
    <w:rsid w:val="00971958"/>
    <w:rsid w:val="00973089"/>
    <w:rsid w:val="00973C3B"/>
    <w:rsid w:val="00974EC0"/>
    <w:rsid w:val="009A1D31"/>
    <w:rsid w:val="009A245C"/>
    <w:rsid w:val="009A5F1E"/>
    <w:rsid w:val="009C1F34"/>
    <w:rsid w:val="009D4488"/>
    <w:rsid w:val="009E6BD8"/>
    <w:rsid w:val="00A0437E"/>
    <w:rsid w:val="00A22EB2"/>
    <w:rsid w:val="00A236AE"/>
    <w:rsid w:val="00A262F2"/>
    <w:rsid w:val="00A27939"/>
    <w:rsid w:val="00A31E21"/>
    <w:rsid w:val="00A360EB"/>
    <w:rsid w:val="00A569D1"/>
    <w:rsid w:val="00A63614"/>
    <w:rsid w:val="00A67525"/>
    <w:rsid w:val="00A67B4C"/>
    <w:rsid w:val="00A845D9"/>
    <w:rsid w:val="00AA00A8"/>
    <w:rsid w:val="00AA6A70"/>
    <w:rsid w:val="00AB527B"/>
    <w:rsid w:val="00AB6575"/>
    <w:rsid w:val="00AB6F9B"/>
    <w:rsid w:val="00AC020F"/>
    <w:rsid w:val="00AE4C32"/>
    <w:rsid w:val="00AF6D33"/>
    <w:rsid w:val="00B06FEA"/>
    <w:rsid w:val="00B14075"/>
    <w:rsid w:val="00B14158"/>
    <w:rsid w:val="00B50DC1"/>
    <w:rsid w:val="00B52238"/>
    <w:rsid w:val="00B54864"/>
    <w:rsid w:val="00B773D6"/>
    <w:rsid w:val="00B934A7"/>
    <w:rsid w:val="00B944E7"/>
    <w:rsid w:val="00B96554"/>
    <w:rsid w:val="00B9740D"/>
    <w:rsid w:val="00BD329E"/>
    <w:rsid w:val="00BD4D2E"/>
    <w:rsid w:val="00BD7D2C"/>
    <w:rsid w:val="00BE109A"/>
    <w:rsid w:val="00BF3942"/>
    <w:rsid w:val="00C45921"/>
    <w:rsid w:val="00C5085D"/>
    <w:rsid w:val="00C61477"/>
    <w:rsid w:val="00CA6597"/>
    <w:rsid w:val="00CB46E1"/>
    <w:rsid w:val="00CC0E01"/>
    <w:rsid w:val="00CF2528"/>
    <w:rsid w:val="00CF7D33"/>
    <w:rsid w:val="00D17278"/>
    <w:rsid w:val="00D44CDF"/>
    <w:rsid w:val="00D73656"/>
    <w:rsid w:val="00D800B1"/>
    <w:rsid w:val="00DC5F4C"/>
    <w:rsid w:val="00DF3D63"/>
    <w:rsid w:val="00E74C67"/>
    <w:rsid w:val="00E969EF"/>
    <w:rsid w:val="00EA247C"/>
    <w:rsid w:val="00EB00CE"/>
    <w:rsid w:val="00ED1F1E"/>
    <w:rsid w:val="00ED205A"/>
    <w:rsid w:val="00ED792C"/>
    <w:rsid w:val="00EE0A08"/>
    <w:rsid w:val="00EE2151"/>
    <w:rsid w:val="00EE5FFC"/>
    <w:rsid w:val="00F05E27"/>
    <w:rsid w:val="00F13490"/>
    <w:rsid w:val="00F22736"/>
    <w:rsid w:val="00F304C3"/>
    <w:rsid w:val="00F36C6A"/>
    <w:rsid w:val="00F43E87"/>
    <w:rsid w:val="00F4633C"/>
    <w:rsid w:val="00F62F76"/>
    <w:rsid w:val="00F667ED"/>
    <w:rsid w:val="00F72FBD"/>
    <w:rsid w:val="00FA61B6"/>
    <w:rsid w:val="00FC7B73"/>
    <w:rsid w:val="00FF1889"/>
    <w:rsid w:val="00FF4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50D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50D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50D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5B9D856F6B76316282B9142B9C9A4A6D867CF22594FC14A446DF6D9F4E28E79AE74CC0197932C7E1E7D0r84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A5B9D856F6B76316282B9142B9C9A4A6D867CF22594FC14A446DF6D9F4E28E79AE74CC0197932C7E1E7D1r84E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5B9D856F6B76316282B9142B9C9A4A6D867CF22596F914A246DF6D9F4E28E79AE74CC0197932C7E1E6D6r84F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A5B9D856F6B76316282A7193DF0C746688D2BFA2994F542FF198430C84722B0DDA815825D7433C6rE41M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0A5B9D856F6B76316282A7193DF0C746688C2AFF239EF542FF198430C84722B0DDA815825D7533CErE42M" TargetMode="External"/><Relationship Id="rId9" Type="http://schemas.openxmlformats.org/officeDocument/2006/relationships/hyperlink" Target="consultantplus://offline/ref=0A5B9D856F6B76316282B9142B9C9A4A6D867CF22296FD17A446DF6D9F4E28E7r94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2012-01-16T12:56:00Z</dcterms:created>
  <dcterms:modified xsi:type="dcterms:W3CDTF">2012-01-16T12:57:00Z</dcterms:modified>
</cp:coreProperties>
</file>