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ТАРИФОВ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7/7-э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ОТ 18.12.2014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54/47-Э "О ЕДИНЫХ (КОТЛОВЫХ) ТАРИФАХ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ГОД"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09.12.2014 N 269-э/2 "Об утверждении предельных уровней тарифов на услуги по передаче электрической энергии по субъектам Российской Федерации на 2015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тарифов Брянской области, утвержденным Указом Губернатора Брянской области от 28.01.2013 N 45 "О переименовании комитета государственного регулирования тарифов Брянской области", приказываю: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следующее изменение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тарифов Брянской области от 18.12.2014 N 54/47-э "О единых (котловых) тарифах на услуги по передаче электрической энергии по сетям Брянской области на 2015 год":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изложить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редакции </w:t>
      </w:r>
      <w:hyperlink w:anchor="Par25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w:anchor="Par63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подписания и подлежит официальному опубликованию.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Т.П.ТАРАСОВА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7/7-э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A687C" w:rsidSect="00510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 на услуги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Брянской области, поставляемой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потребителям, на 2015 год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05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134"/>
        <w:gridCol w:w="1559"/>
        <w:gridCol w:w="1080"/>
        <w:gridCol w:w="1080"/>
        <w:gridCol w:w="1246"/>
        <w:gridCol w:w="1260"/>
        <w:gridCol w:w="1292"/>
        <w:gridCol w:w="1440"/>
      </w:tblGrid>
      <w:tr w:rsidR="001A687C" w:rsidTr="0013752D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A687C" w:rsidTr="0013752D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43pt;height:16.85pt">
                  <v:imagedata r:id="rId12" o:title=""/>
                </v:shape>
              </w:pic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992114,42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1172044,32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1212890,83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1458896,88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669,36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1,89690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3,81061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45617,0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123176,3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712,766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665,818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1066520,44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1259947,64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1303857,63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1534740,92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расхода </w:t>
            </w:r>
            <w:r>
              <w:rPr>
                <w:rFonts w:ascii="Calibri" w:hAnsi="Calibri" w:cs="Calibri"/>
              </w:rPr>
              <w:lastRenderedPageBreak/>
              <w:t>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842,38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3,88681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335021,8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121274,3</w:t>
            </w:r>
          </w:p>
        </w:tc>
      </w:tr>
      <w:tr w:rsidR="001A687C" w:rsidTr="0013752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766,327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681,316</w:t>
            </w:r>
          </w:p>
        </w:tc>
      </w:tr>
    </w:tbl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62"/>
      <w:bookmarkEnd w:id="2"/>
      <w:r>
        <w:rPr>
          <w:rFonts w:ascii="Calibri" w:hAnsi="Calibri" w:cs="Calibri"/>
        </w:rPr>
        <w:t>Таблица 1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_GoBack"/>
      <w:bookmarkEnd w:id="3"/>
      <w:r>
        <w:rPr>
          <w:rFonts w:ascii="Calibri" w:hAnsi="Calibri" w:cs="Calibri"/>
        </w:rPr>
        <w:t>регулирования тарифов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7/7-э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 экономически обоснованных единых (котловых)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Брянской области на 2015 год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1A687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79"/>
        <w:gridCol w:w="1521"/>
        <w:gridCol w:w="1140"/>
        <w:gridCol w:w="1140"/>
        <w:gridCol w:w="1140"/>
        <w:gridCol w:w="1260"/>
      </w:tblGrid>
      <w:tr w:rsidR="001A687C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форме: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642533,12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678937,26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733088,14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1078290,29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823,05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1,19081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2,96677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708209,86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744110,27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813366,52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1191279,67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842,38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1,24346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3,16585</w:t>
            </w:r>
          </w:p>
        </w:tc>
      </w:tr>
      <w:tr w:rsidR="001A687C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учтена при </w:t>
            </w:r>
            <w:r>
              <w:rPr>
                <w:rFonts w:ascii="Calibri" w:hAnsi="Calibri" w:cs="Calibri"/>
              </w:rPr>
              <w:lastRenderedPageBreak/>
              <w:t>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НВВ сетевых организаций без учета оплаты потерь, учтенная при </w:t>
            </w:r>
            <w:r>
              <w:rPr>
                <w:rFonts w:ascii="Calibri" w:hAnsi="Calibri" w:cs="Calibri"/>
              </w:rPr>
              <w:lastRenderedPageBreak/>
              <w:t>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</w:t>
            </w:r>
            <w:r>
              <w:rPr>
                <w:rFonts w:ascii="Calibri" w:hAnsi="Calibri" w:cs="Calibri"/>
              </w:rPr>
              <w:lastRenderedPageBreak/>
              <w:t>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A687C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"Брянскэнерго"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3800431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27403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Брянскоблэлектро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1245742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30250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энергосбережению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филиала ОАО "РЖД"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45036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Жилкомхоз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40438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Коминформ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химический завод им. 50-летия СССР"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"АИП-Фосфаты"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Металлсервис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"Брянский автомобильный завод"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электромеханический завод"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мясокомбинат"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"Группа Кремний Эл"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 "</w:t>
            </w:r>
            <w:proofErr w:type="spellStart"/>
            <w:r>
              <w:rPr>
                <w:rFonts w:ascii="Calibri" w:hAnsi="Calibri" w:cs="Calibri"/>
              </w:rPr>
              <w:t>Ирмаш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"ГПП "Литий"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"Жилье"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"Брянский завод строительных конструкций"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завод металлоконструкций и технологической оснастки"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"БЗКПД"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Карачевский</w:t>
            </w:r>
            <w:proofErr w:type="spellEnd"/>
            <w:r>
              <w:rPr>
                <w:rFonts w:ascii="Calibri" w:hAnsi="Calibri" w:cs="Calibri"/>
              </w:rPr>
              <w:t xml:space="preserve"> завод "</w:t>
            </w:r>
            <w:proofErr w:type="spellStart"/>
            <w:r>
              <w:rPr>
                <w:rFonts w:ascii="Calibri" w:hAnsi="Calibri" w:cs="Calibri"/>
              </w:rPr>
              <w:t>Электродеталь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"Брянский арсенал"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"Содружество"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Лесхозмаш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"Брянский завод силикатного кирпича"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"Станкостроитель"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"Брянский камвольный комбинат"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"МЕТАКЛЭЙ"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</w:t>
            </w:r>
            <w:proofErr w:type="spellStart"/>
            <w:r>
              <w:rPr>
                <w:rFonts w:ascii="Calibri" w:hAnsi="Calibri" w:cs="Calibri"/>
              </w:rPr>
              <w:t>Карачевская</w:t>
            </w:r>
            <w:proofErr w:type="spellEnd"/>
            <w:r>
              <w:rPr>
                <w:rFonts w:ascii="Calibri" w:hAnsi="Calibri" w:cs="Calibri"/>
              </w:rPr>
              <w:t xml:space="preserve"> машинно-технологическая станция"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Глинищеворемтехпред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"Нефтяная компания "</w:t>
            </w:r>
            <w:proofErr w:type="spellStart"/>
            <w:r>
              <w:rPr>
                <w:rFonts w:ascii="Calibri" w:hAnsi="Calibri" w:cs="Calibri"/>
              </w:rPr>
              <w:t>Русснефть</w:t>
            </w:r>
            <w:proofErr w:type="spellEnd"/>
            <w:r>
              <w:rPr>
                <w:rFonts w:ascii="Calibri" w:hAnsi="Calibri" w:cs="Calibri"/>
              </w:rPr>
              <w:t>-Брянск"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Стройлессервис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"Электросеть-Сервис"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</w:t>
            </w:r>
            <w:proofErr w:type="spellStart"/>
            <w:r>
              <w:rPr>
                <w:rFonts w:ascii="Calibri" w:hAnsi="Calibri" w:cs="Calibri"/>
              </w:rPr>
              <w:t>Брянсккоммунэнерго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"Современный город"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"БРЭСК"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"Брянские электросети"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687C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5230997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59228</w:t>
            </w:r>
          </w:p>
        </w:tc>
      </w:tr>
    </w:tbl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A687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15"/>
      <w:bookmarkEnd w:id="4"/>
      <w:r>
        <w:rPr>
          <w:rFonts w:ascii="Calibri" w:hAnsi="Calibri" w:cs="Calibri"/>
        </w:rPr>
        <w:t>Таблица 2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7/7-э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 для целей расчета единых (котловых)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Брянской области на 2015 год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82"/>
        <w:gridCol w:w="3060"/>
        <w:gridCol w:w="1082"/>
        <w:gridCol w:w="992"/>
        <w:gridCol w:w="1080"/>
        <w:gridCol w:w="1062"/>
        <w:gridCol w:w="1080"/>
        <w:gridCol w:w="1080"/>
        <w:gridCol w:w="1080"/>
        <w:gridCol w:w="1098"/>
        <w:gridCol w:w="1047"/>
        <w:gridCol w:w="33"/>
        <w:gridCol w:w="1047"/>
        <w:gridCol w:w="33"/>
        <w:gridCol w:w="999"/>
      </w:tblGrid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A687C" w:rsidTr="001A687C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форме: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623,51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581,39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90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272,597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90"/>
            <w:bookmarkEnd w:id="5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16,27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05"/>
            <w:bookmarkEnd w:id="6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110,434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ч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178,00</w:t>
            </w:r>
          </w:p>
        </w:tc>
      </w:tr>
      <w:tr w:rsidR="001A687C" w:rsidTr="001A687C"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153,303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15,9709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188,989</w:t>
            </w:r>
          </w:p>
        </w:tc>
      </w:tr>
      <w:tr w:rsidR="001A687C" w:rsidTr="001A687C"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1A687C" w:rsidTr="001A687C"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2,25847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2,25371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10,7941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130,14</w:t>
            </w:r>
          </w:p>
        </w:tc>
      </w:tr>
      <w:tr w:rsidR="001A687C" w:rsidTr="001A687C">
        <w:tc>
          <w:tcPr>
            <w:tcW w:w="1573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1A687C" w:rsidRDefault="001A687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A687C" w:rsidTr="001A687C"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151,045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122,638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66,3893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154,236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15,3512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113,839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58,8491</w:t>
            </w:r>
          </w:p>
        </w:tc>
      </w:tr>
    </w:tbl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31"/>
      <w:bookmarkEnd w:id="7"/>
      <w:r>
        <w:rPr>
          <w:rFonts w:ascii="Calibri" w:hAnsi="Calibri" w:cs="Calibri"/>
        </w:rPr>
        <w:t>Приложение 2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7/7-э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38"/>
      <w:bookmarkEnd w:id="8"/>
      <w:r>
        <w:rPr>
          <w:rFonts w:ascii="Calibri" w:hAnsi="Calibri" w:cs="Calibri"/>
          <w:b/>
          <w:bCs/>
        </w:rPr>
        <w:t>Единые (котловые) тарифы на услуги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субъекта Российской Федерации,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975"/>
        <w:gridCol w:w="1622"/>
        <w:gridCol w:w="1800"/>
        <w:gridCol w:w="2098"/>
      </w:tblGrid>
      <w:tr w:rsidR="001A687C" w:rsidTr="001A68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1A687C" w:rsidTr="001A68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A687C" w:rsidTr="001A68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6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7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666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</w:t>
            </w:r>
            <w:r>
              <w:rPr>
                <w:rFonts w:ascii="Calibri" w:hAnsi="Calibri" w:cs="Calibri"/>
              </w:rPr>
              <w:lastRenderedPageBreak/>
              <w:t>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74"/>
            <w:bookmarkEnd w:id="10"/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>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  <w:tr w:rsidR="001A687C" w:rsidTr="001A687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1A687C" w:rsidTr="001A687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7C" w:rsidRDefault="001A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1,07471</w:t>
            </w:r>
          </w:p>
        </w:tc>
      </w:tr>
    </w:tbl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7C" w:rsidRDefault="001A68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C"/>
    <w:rsid w:val="0013752D"/>
    <w:rsid w:val="001A687C"/>
    <w:rsid w:val="005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E9B-FA76-4FB6-915C-652191E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DEB2C1E360C5543C077B77791F737919ED84A4F5E7D67F23443959D35E79FD6B98472FD29F1ED4Dc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DEB2C1E360C5543C077B77791F737919EDE4544527D67F23443959D35E79FD6B98472FD29F1EA4Dc1M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DEB2C1E360C5543C077B77791F737919EDF4A4B577D67F23443959D43c5M" TargetMode="External"/><Relationship Id="rId11" Type="http://schemas.openxmlformats.org/officeDocument/2006/relationships/hyperlink" Target="consultantplus://offline/ref=606DEB2C1E360C5543C069BA61FDAB3A9192844E4E5E7631A66B18C8CA3CEDC891F6DD30B924F0EBD32A1046cEM" TargetMode="External"/><Relationship Id="rId5" Type="http://schemas.openxmlformats.org/officeDocument/2006/relationships/hyperlink" Target="consultantplus://offline/ref=606DEB2C1E360C5543C077B77791F737919ED84A4D517D67F23443959D35E79FD6B98472FD28F0EB4Dc6M" TargetMode="External"/><Relationship Id="rId10" Type="http://schemas.openxmlformats.org/officeDocument/2006/relationships/hyperlink" Target="consultantplus://offline/ref=606DEB2C1E360C5543C069BA61FDAB3A9192844E4E5E7631A66B18C8CA3CEDC849c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6DEB2C1E360C5543C069BA61FDAB3A9192844E4E507530AE6B18C8CA3CEDC891F6DD30B924F0EBD32B1846c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2015-04-30T12:28:00Z</dcterms:created>
  <dcterms:modified xsi:type="dcterms:W3CDTF">2015-04-30T13:41:00Z</dcterms:modified>
</cp:coreProperties>
</file>