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77B" w:rsidRDefault="0093777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 xml:space="preserve">Документ предоставлен </w:t>
      </w:r>
      <w:hyperlink r:id="rId5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93777B" w:rsidRDefault="0093777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93777B" w:rsidRDefault="009377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ГЛАВНОЕ УПРАВЛЕНИЕ</w:t>
      </w:r>
    </w:p>
    <w:p w:rsidR="0093777B" w:rsidRDefault="009377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"РЕГИОНАЛЬНАЯ ЭНЕРГЕТИЧЕСКАЯ КОМИССИЯ"</w:t>
      </w:r>
    </w:p>
    <w:p w:rsidR="0093777B" w:rsidRDefault="009377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РЯЗАНСКОЙ ОБЛАСТИ</w:t>
      </w:r>
    </w:p>
    <w:p w:rsidR="0093777B" w:rsidRDefault="009377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3777B" w:rsidRDefault="009377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93777B" w:rsidRDefault="009377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19 июня 2015 г. N 54</w:t>
      </w:r>
    </w:p>
    <w:p w:rsidR="0093777B" w:rsidRDefault="009377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3777B" w:rsidRDefault="009377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ИЗМЕНЕНИЯ В ПОСТАНОВЛЕНИЕ ГУ РЭК РЯЗАНСКОЙ</w:t>
      </w:r>
    </w:p>
    <w:p w:rsidR="0093777B" w:rsidRDefault="009377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ОБЛАСТИ ОТ 18 ДЕКАБРЯ 2014 Г. N 405 "О </w:t>
      </w:r>
      <w:proofErr w:type="gramStart"/>
      <w:r>
        <w:rPr>
          <w:rFonts w:ascii="Calibri" w:hAnsi="Calibri" w:cs="Calibri"/>
          <w:b/>
          <w:bCs/>
        </w:rPr>
        <w:t>ЕДИНЫХ</w:t>
      </w:r>
      <w:proofErr w:type="gramEnd"/>
      <w:r>
        <w:rPr>
          <w:rFonts w:ascii="Calibri" w:hAnsi="Calibri" w:cs="Calibri"/>
          <w:b/>
          <w:bCs/>
        </w:rPr>
        <w:t xml:space="preserve"> (КОТЛОВЫХ)</w:t>
      </w:r>
    </w:p>
    <w:p w:rsidR="0093777B" w:rsidRDefault="009377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ТАРИФАХ</w:t>
      </w:r>
      <w:proofErr w:type="gramEnd"/>
      <w:r>
        <w:rPr>
          <w:rFonts w:ascii="Calibri" w:hAnsi="Calibri" w:cs="Calibri"/>
          <w:b/>
          <w:bCs/>
        </w:rPr>
        <w:t xml:space="preserve"> НА УСЛУГИ ПО ПЕРЕДАЧЕ ЭЛЕКТРИЧЕСКОЙ ЭНЕРГИИ ПО СЕТЯМ</w:t>
      </w:r>
    </w:p>
    <w:p w:rsidR="0093777B" w:rsidRDefault="009377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РЯЗАНСКОЙ ОБЛАСТИ"</w:t>
      </w:r>
    </w:p>
    <w:p w:rsidR="0093777B" w:rsidRDefault="00937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777B" w:rsidRDefault="00937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Во исполнение </w:t>
      </w:r>
      <w:hyperlink r:id="rId6" w:history="1">
        <w:r>
          <w:rPr>
            <w:rFonts w:ascii="Calibri" w:hAnsi="Calibri" w:cs="Calibri"/>
            <w:color w:val="0000FF"/>
          </w:rPr>
          <w:t>подпункта "а" пункта 4</w:t>
        </w:r>
      </w:hyperlink>
      <w:r>
        <w:rPr>
          <w:rFonts w:ascii="Calibri" w:hAnsi="Calibri" w:cs="Calibri"/>
        </w:rPr>
        <w:t xml:space="preserve"> Постановления Правительства Российской Федерации от 11.05.2015 N 458 "Об утверждении изменений, которые вносятся в некоторые законодательные акты Правительства Российской Федерации в целях совершенствования порядка определения объемов покупки мощности на оптовом рынке для поставки населению и приравненным к нему категориям потребителей и объемов покупки мощности организацией по управлению единой национальной (общероссийской) электрической сетью", в соответствии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с приказом ФСТ России от 27.06.2014 N 170-э/1 "Об утверждении сводного прогнозного баланса производства и поставок электрической энергии (мощности) в рамках Единой энергетической системы России по субъектам Российской Федерации на 2015 год" (в ред. приказа ФСТ России от 28.05.2015 N 1083-э), на основании </w:t>
      </w:r>
      <w:hyperlink r:id="rId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Рязанской области от 02.07.2008 N 121 "Об утверждении положения о главном управлении "Региональная энергетическая</w:t>
      </w:r>
      <w:proofErr w:type="gramEnd"/>
      <w:r>
        <w:rPr>
          <w:rFonts w:ascii="Calibri" w:hAnsi="Calibri" w:cs="Calibri"/>
        </w:rPr>
        <w:t xml:space="preserve"> комиссия" Рязанской области" главное управление "Региональная энергетическая комиссия" Рязанской области постановляет:</w:t>
      </w:r>
    </w:p>
    <w:p w:rsidR="0093777B" w:rsidRDefault="00937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Внести изменение в </w:t>
      </w:r>
      <w:hyperlink r:id="rId8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ГУ РЭК Рязанской области от 18 декабря 2014 г. N 405 "О единых (котловых) тарифах на услуги по передаче электрической энергии по сетям Рязанской области" изложив </w:t>
      </w:r>
      <w:hyperlink r:id="rId9" w:history="1">
        <w:r>
          <w:rPr>
            <w:rFonts w:ascii="Calibri" w:hAnsi="Calibri" w:cs="Calibri"/>
            <w:color w:val="0000FF"/>
          </w:rPr>
          <w:t>приложение</w:t>
        </w:r>
      </w:hyperlink>
      <w:r>
        <w:rPr>
          <w:rFonts w:ascii="Calibri" w:hAnsi="Calibri" w:cs="Calibri"/>
        </w:rPr>
        <w:t xml:space="preserve"> в следующей редакции:</w:t>
      </w:r>
    </w:p>
    <w:p w:rsidR="0093777B" w:rsidRDefault="00937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777B" w:rsidRDefault="009377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"Приложение</w:t>
      </w:r>
    </w:p>
    <w:p w:rsidR="0093777B" w:rsidRDefault="009377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93777B" w:rsidRDefault="009377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 РЭК Рязанской области</w:t>
      </w:r>
    </w:p>
    <w:p w:rsidR="0093777B" w:rsidRDefault="009377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 декабря 2014 г. N 405</w:t>
      </w:r>
    </w:p>
    <w:p w:rsidR="0093777B" w:rsidRDefault="00937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777B" w:rsidRDefault="009377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ЕДИНЫЕ (КОТЛОВЫЕ) ТАРИФЫ</w:t>
      </w:r>
    </w:p>
    <w:p w:rsidR="0093777B" w:rsidRDefault="009377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УСЛУГИ ПО ПЕРЕДАЧЕ ЭЛЕКТРИЧЕСКОЙ ЭНЕРГИИ ПО СЕТЯМ</w:t>
      </w:r>
    </w:p>
    <w:p w:rsidR="0093777B" w:rsidRDefault="009377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РЯЗАНСКОЙ ОБЛАСТИ, ПОСТАВЛЯЕМОЙ ПРОЧИМ ПОТРЕБИТЕЛЯМ</w:t>
      </w:r>
    </w:p>
    <w:p w:rsidR="0093777B" w:rsidRDefault="009377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2015 ГОД</w:t>
      </w:r>
    </w:p>
    <w:p w:rsidR="0093777B" w:rsidRDefault="009377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93777B" w:rsidSect="00CA36F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3777B" w:rsidRDefault="00937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2948"/>
        <w:gridCol w:w="1361"/>
        <w:gridCol w:w="964"/>
        <w:gridCol w:w="737"/>
        <w:gridCol w:w="1134"/>
        <w:gridCol w:w="1275"/>
        <w:gridCol w:w="1276"/>
        <w:gridCol w:w="1304"/>
      </w:tblGrid>
      <w:tr w:rsidR="0093777B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NN </w:t>
            </w:r>
            <w:proofErr w:type="spellStart"/>
            <w:r>
              <w:rPr>
                <w:rFonts w:ascii="Calibri" w:hAnsi="Calibri" w:cs="Calibri"/>
              </w:rPr>
              <w:t>пп</w:t>
            </w:r>
            <w:proofErr w:type="spellEnd"/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Тарифные группы потребителей электрической энергии (мощности)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6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</w:tr>
      <w:tr w:rsidR="0093777B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BH-1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CH-I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CH-II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HH</w:t>
            </w:r>
          </w:p>
        </w:tc>
      </w:tr>
      <w:tr w:rsidR="0093777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93777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потребители (тарифы указываются без учета НДС)</w:t>
            </w:r>
          </w:p>
        </w:tc>
        <w:tc>
          <w:tcPr>
            <w:tcW w:w="6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</w:tr>
      <w:tr w:rsidR="0093777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109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Двухставочный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</w:tr>
      <w:tr w:rsidR="0093777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за содержание электрических сетей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МВт·мес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652980,85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1080961,47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1255535,06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1173998,07</w:t>
            </w:r>
          </w:p>
        </w:tc>
      </w:tr>
      <w:tr w:rsidR="0093777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МВт·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46,51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171,54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588,67</w:t>
            </w:r>
          </w:p>
        </w:tc>
      </w:tr>
      <w:tr w:rsidR="0093777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1,00515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1,74096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1,89193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2,19639</w:t>
            </w:r>
          </w:p>
        </w:tc>
      </w:tr>
      <w:tr w:rsidR="0093777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перекрестного субсидирования, учтенная в ценах (тарифах) на услуги по передаче электрической энергии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1036903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619879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375054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21632</w:t>
            </w:r>
          </w:p>
        </w:tc>
      </w:tr>
      <w:tr w:rsidR="0093777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перекрестного субсидирования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МВт·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519,25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499,09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404,23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730,97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112,96</w:t>
            </w:r>
          </w:p>
        </w:tc>
      </w:tr>
      <w:tr w:rsidR="0093777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потребители (тарифы указываются без учета НДС)</w:t>
            </w:r>
          </w:p>
        </w:tc>
        <w:tc>
          <w:tcPr>
            <w:tcW w:w="6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93777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109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Двухставочный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</w:tr>
      <w:tr w:rsidR="0093777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2.1.1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за содержание электрических сетей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МВт·мес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708745,41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1173275,58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1362757,76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1287127,60</w:t>
            </w:r>
          </w:p>
        </w:tc>
      </w:tr>
      <w:tr w:rsidR="0093777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МВт·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46,34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175,05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598,71</w:t>
            </w:r>
          </w:p>
        </w:tc>
      </w:tr>
      <w:tr w:rsidR="0093777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1,08012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1,87119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2,03295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2,36135</w:t>
            </w:r>
          </w:p>
        </w:tc>
      </w:tr>
      <w:tr w:rsidR="0093777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перекрестного субсидирования, учтенная в ценах (тарифах) на услуги по передаче электрической энергии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1112967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675887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404515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14048</w:t>
            </w:r>
          </w:p>
        </w:tc>
      </w:tr>
      <w:tr w:rsidR="0093777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перекрестного субсидирования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МВт·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540,45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520,05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346,47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775,41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76,12</w:t>
            </w:r>
          </w:p>
        </w:tc>
      </w:tr>
    </w:tbl>
    <w:p w:rsidR="0093777B" w:rsidRDefault="00937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777B" w:rsidRDefault="009377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1</w:t>
      </w:r>
    </w:p>
    <w:p w:rsidR="0093777B" w:rsidRDefault="00937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777B" w:rsidRDefault="009377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Размер</w:t>
      </w:r>
    </w:p>
    <w:p w:rsidR="0093777B" w:rsidRDefault="009377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экономически обоснованных единых (котловых)</w:t>
      </w:r>
    </w:p>
    <w:p w:rsidR="0093777B" w:rsidRDefault="009377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тарифов на услуги по передаче электрической энергии</w:t>
      </w:r>
    </w:p>
    <w:p w:rsidR="0093777B" w:rsidRDefault="009377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сетям Рязанской области на 2015 год</w:t>
      </w:r>
    </w:p>
    <w:p w:rsidR="0093777B" w:rsidRDefault="00937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3288"/>
        <w:gridCol w:w="1247"/>
        <w:gridCol w:w="1191"/>
        <w:gridCol w:w="1191"/>
        <w:gridCol w:w="1191"/>
        <w:gridCol w:w="1304"/>
      </w:tblGrid>
      <w:tr w:rsidR="0093777B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NN</w:t>
            </w:r>
          </w:p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пп</w:t>
            </w:r>
            <w:proofErr w:type="spellEnd"/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Тарифные группы потребителей электрической энергии (мощности)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4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3777B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BH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CH-I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CH-II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HH</w:t>
            </w:r>
          </w:p>
        </w:tc>
      </w:tr>
      <w:tr w:rsidR="0093777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93777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Величины, используемые при утверждении (расчете) единых (котловых) тарифов на услуги по передаче электрической энергии в субъекте Российской Федерации в соответствии с </w:t>
            </w:r>
            <w:r>
              <w:rPr>
                <w:rFonts w:ascii="Calibri" w:hAnsi="Calibri" w:cs="Calibri"/>
              </w:rPr>
              <w:lastRenderedPageBreak/>
              <w:t>приложением N 8 к форме:</w:t>
            </w:r>
          </w:p>
        </w:tc>
      </w:tr>
      <w:tr w:rsidR="0093777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1.1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Экономически обоснованные единые (котловые) тарифы на услуги по передаче электрической энергии (тарифы указываются без учета НДС)</w:t>
            </w:r>
          </w:p>
        </w:tc>
        <w:tc>
          <w:tcPr>
            <w:tcW w:w="4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</w:tr>
      <w:tr w:rsidR="0093777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</w:t>
            </w:r>
          </w:p>
        </w:tc>
        <w:tc>
          <w:tcPr>
            <w:tcW w:w="9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Двухставочный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тариф:</w:t>
            </w:r>
          </w:p>
        </w:tc>
      </w:tr>
      <w:tr w:rsidR="0093777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1.1.1.1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за содержание электрических сетей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МВт·мес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308438,23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810887,33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722078,21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1091513,26</w:t>
            </w:r>
          </w:p>
        </w:tc>
      </w:tr>
      <w:tr w:rsidR="0093777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1.1.1.2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МВт·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46,51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123,06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171,54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588,67</w:t>
            </w:r>
          </w:p>
        </w:tc>
      </w:tr>
      <w:tr w:rsidR="0093777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0,70014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1,33673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1,16097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2,90535</w:t>
            </w:r>
          </w:p>
        </w:tc>
      </w:tr>
      <w:tr w:rsidR="0093777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Экономически обоснованные единые (котловые) тарифы на услуги по передаче электрической энергии (тарифы указываются без учета НДС)</w:t>
            </w:r>
          </w:p>
        </w:tc>
        <w:tc>
          <w:tcPr>
            <w:tcW w:w="4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93777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</w:t>
            </w:r>
          </w:p>
        </w:tc>
        <w:tc>
          <w:tcPr>
            <w:tcW w:w="9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Двухставочный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</w:tr>
      <w:tr w:rsidR="0093777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1.2.1.1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за содержание электрических сетей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МВт·мес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344891,47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940479,59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794000,89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1231545,99</w:t>
            </w:r>
          </w:p>
        </w:tc>
      </w:tr>
      <w:tr w:rsidR="0093777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1.2.1.2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МВт·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46,34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175,05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598,71</w:t>
            </w:r>
          </w:p>
        </w:tc>
      </w:tr>
      <w:tr w:rsidR="0093777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0,78217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1,52472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1,25754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3,19402</w:t>
            </w:r>
          </w:p>
        </w:tc>
      </w:tr>
      <w:tr w:rsidR="0093777B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NN </w:t>
            </w:r>
            <w:proofErr w:type="spellStart"/>
            <w:r>
              <w:rPr>
                <w:rFonts w:ascii="Calibri" w:hAnsi="Calibri" w:cs="Calibri"/>
              </w:rPr>
              <w:t>пп</w:t>
            </w:r>
            <w:proofErr w:type="spellEnd"/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Наименование сетевой организации с указанием необходимой валовой выручки </w:t>
            </w:r>
            <w:r>
              <w:rPr>
                <w:rFonts w:ascii="Calibri" w:hAnsi="Calibri" w:cs="Calibri"/>
              </w:rPr>
              <w:lastRenderedPageBreak/>
              <w:t xml:space="preserve">(без учета оплаты потерь), HBB которой </w:t>
            </w:r>
            <w:proofErr w:type="gramStart"/>
            <w:r>
              <w:rPr>
                <w:rFonts w:ascii="Calibri" w:hAnsi="Calibri" w:cs="Calibri"/>
              </w:rPr>
              <w:t>учтена</w:t>
            </w:r>
            <w:proofErr w:type="gramEnd"/>
            <w:r>
              <w:rPr>
                <w:rFonts w:ascii="Calibri" w:hAnsi="Calibri" w:cs="Calibri"/>
              </w:rPr>
              <w:t xml:space="preserve"> при утверждении (расчете) единых (котловых) тарифов на услуги по передаче электрической энергии в субъекте Российской Федерации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HBB сетевых организаций без учета </w:t>
            </w:r>
            <w:r>
              <w:rPr>
                <w:rFonts w:ascii="Calibri" w:hAnsi="Calibri" w:cs="Calibri"/>
              </w:rPr>
              <w:lastRenderedPageBreak/>
              <w:t xml:space="preserve">оплаты потерь, </w:t>
            </w:r>
            <w:proofErr w:type="gramStart"/>
            <w:r>
              <w:rPr>
                <w:rFonts w:ascii="Calibri" w:hAnsi="Calibri" w:cs="Calibri"/>
              </w:rPr>
              <w:t>учтенная</w:t>
            </w:r>
            <w:proofErr w:type="gramEnd"/>
            <w:r>
              <w:rPr>
                <w:rFonts w:ascii="Calibri" w:hAnsi="Calibri" w:cs="Calibri"/>
              </w:rPr>
              <w:t xml:space="preserve"> при утверждении (расчете) единых (котловых) тарифов на услуги по передаче электрической энергии в субъекте Российской Федерации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Учтенные расходы сетевых организаций, </w:t>
            </w:r>
            <w:r>
              <w:rPr>
                <w:rFonts w:ascii="Calibri" w:hAnsi="Calibri" w:cs="Calibri"/>
              </w:rPr>
              <w:lastRenderedPageBreak/>
              <w:t>связанные с осуществлением технологического присоединения к электрическим сетям, не включаемые в плату за технологическое присоединение</w:t>
            </w:r>
          </w:p>
        </w:tc>
      </w:tr>
      <w:tr w:rsidR="0093777B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</w:tr>
      <w:tr w:rsidR="0093777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"МРСК Центра и Приволжья" филиал "Рязаньэнерго"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4410288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40470,48</w:t>
            </w:r>
          </w:p>
        </w:tc>
      </w:tr>
      <w:tr w:rsidR="0093777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"РГРЭС"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485529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6384,78</w:t>
            </w:r>
          </w:p>
        </w:tc>
      </w:tr>
      <w:tr w:rsidR="0093777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"РОЭК"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511642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3777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"</w:t>
            </w:r>
            <w:proofErr w:type="spellStart"/>
            <w:r>
              <w:rPr>
                <w:rFonts w:ascii="Calibri" w:hAnsi="Calibri" w:cs="Calibri"/>
              </w:rPr>
              <w:t>Ухоловские</w:t>
            </w:r>
            <w:proofErr w:type="spellEnd"/>
            <w:r>
              <w:rPr>
                <w:rFonts w:ascii="Calibri" w:hAnsi="Calibri" w:cs="Calibri"/>
              </w:rPr>
              <w:t xml:space="preserve"> электрические сети"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10996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3777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Шиловское</w:t>
            </w:r>
            <w:proofErr w:type="spellEnd"/>
            <w:r>
              <w:rPr>
                <w:rFonts w:ascii="Calibri" w:hAnsi="Calibri" w:cs="Calibri"/>
              </w:rPr>
              <w:t xml:space="preserve"> МУПТЭС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27845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3777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МКП "</w:t>
            </w:r>
            <w:proofErr w:type="spellStart"/>
            <w:r>
              <w:rPr>
                <w:rFonts w:ascii="Calibri" w:hAnsi="Calibri" w:cs="Calibri"/>
              </w:rPr>
              <w:t>Кораблинские</w:t>
            </w:r>
            <w:proofErr w:type="spellEnd"/>
            <w:r>
              <w:rPr>
                <w:rFonts w:ascii="Calibri" w:hAnsi="Calibri" w:cs="Calibri"/>
              </w:rPr>
              <w:t xml:space="preserve"> тепловые и электрические сети"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15174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3777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Лесновское</w:t>
            </w:r>
            <w:proofErr w:type="spellEnd"/>
            <w:r>
              <w:rPr>
                <w:rFonts w:ascii="Calibri" w:hAnsi="Calibri" w:cs="Calibri"/>
              </w:rPr>
              <w:t xml:space="preserve"> МУП ЖКХ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24257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3777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 МПЖКХ </w:t>
            </w:r>
            <w:proofErr w:type="gramStart"/>
            <w:r>
              <w:rPr>
                <w:rFonts w:ascii="Calibri" w:hAnsi="Calibri" w:cs="Calibri"/>
              </w:rPr>
              <w:t>Гусь-Железный</w:t>
            </w:r>
            <w:proofErr w:type="gramEnd"/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23648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3777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"</w:t>
            </w:r>
            <w:proofErr w:type="spellStart"/>
            <w:r>
              <w:rPr>
                <w:rFonts w:ascii="Calibri" w:hAnsi="Calibri" w:cs="Calibri"/>
              </w:rPr>
              <w:t>Пронские</w:t>
            </w:r>
            <w:proofErr w:type="spellEnd"/>
            <w:r>
              <w:rPr>
                <w:rFonts w:ascii="Calibri" w:hAnsi="Calibri" w:cs="Calibri"/>
              </w:rPr>
              <w:t xml:space="preserve"> муниципальные электрические сети"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25270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3777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ООО "Газпром </w:t>
            </w:r>
            <w:proofErr w:type="spellStart"/>
            <w:r>
              <w:rPr>
                <w:rFonts w:ascii="Calibri" w:hAnsi="Calibri" w:cs="Calibri"/>
              </w:rPr>
              <w:t>энерго</w:t>
            </w:r>
            <w:proofErr w:type="spellEnd"/>
            <w:r>
              <w:rPr>
                <w:rFonts w:ascii="Calibri" w:hAnsi="Calibri" w:cs="Calibri"/>
              </w:rPr>
              <w:t>" Центральный филиал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26352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3777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ОАО "РЖД" филиал </w:t>
            </w:r>
            <w:proofErr w:type="spellStart"/>
            <w:r>
              <w:rPr>
                <w:rFonts w:ascii="Calibri" w:hAnsi="Calibri" w:cs="Calibri"/>
              </w:rPr>
              <w:t>Трансэнерго</w:t>
            </w:r>
            <w:proofErr w:type="spellEnd"/>
            <w:r>
              <w:rPr>
                <w:rFonts w:ascii="Calibri" w:hAnsi="Calibri" w:cs="Calibri"/>
              </w:rPr>
              <w:t xml:space="preserve"> Московская </w:t>
            </w:r>
            <w:r>
              <w:rPr>
                <w:rFonts w:ascii="Calibri" w:hAnsi="Calibri" w:cs="Calibri"/>
              </w:rPr>
              <w:lastRenderedPageBreak/>
              <w:t>дирекция по энергообеспечению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42743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3777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12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ОАО "РЖД" филиал </w:t>
            </w:r>
            <w:proofErr w:type="spellStart"/>
            <w:r>
              <w:rPr>
                <w:rFonts w:ascii="Calibri" w:hAnsi="Calibri" w:cs="Calibri"/>
              </w:rPr>
              <w:t>Трансэнерго</w:t>
            </w:r>
            <w:proofErr w:type="spellEnd"/>
            <w:r>
              <w:rPr>
                <w:rFonts w:ascii="Calibri" w:hAnsi="Calibri" w:cs="Calibri"/>
              </w:rPr>
              <w:t xml:space="preserve"> Юго-Восточная дирекция по энергообеспечению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685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3777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Трансэнерго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1510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3777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Металло</w:t>
            </w:r>
            <w:proofErr w:type="spellEnd"/>
            <w:r>
              <w:rPr>
                <w:rFonts w:ascii="Calibri" w:hAnsi="Calibri" w:cs="Calibri"/>
              </w:rPr>
              <w:t xml:space="preserve"> Плюс"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3928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3777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"Электронные вакуумные приборы"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336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3777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"Михайловский комбинат строительных материалов"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3777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</w:t>
            </w:r>
            <w:proofErr w:type="spellStart"/>
            <w:r>
              <w:rPr>
                <w:rFonts w:ascii="Calibri" w:hAnsi="Calibri" w:cs="Calibri"/>
              </w:rPr>
              <w:t>Скопинский</w:t>
            </w:r>
            <w:proofErr w:type="spellEnd"/>
            <w:r>
              <w:rPr>
                <w:rFonts w:ascii="Calibri" w:hAnsi="Calibri" w:cs="Calibri"/>
              </w:rPr>
              <w:t xml:space="preserve"> завод горно-шахтного оборудования"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4014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3777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Саста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2308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3777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"Электрон-</w:t>
            </w:r>
            <w:proofErr w:type="spellStart"/>
            <w:r>
              <w:rPr>
                <w:rFonts w:ascii="Calibri" w:hAnsi="Calibri" w:cs="Calibri"/>
              </w:rPr>
              <w:t>Энергосбыт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5146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3777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</w:t>
            </w:r>
            <w:proofErr w:type="spellStart"/>
            <w:r>
              <w:rPr>
                <w:rFonts w:ascii="Calibri" w:hAnsi="Calibri" w:cs="Calibri"/>
              </w:rPr>
              <w:t>Промсеть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9173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3777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"Завод точного литья"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3506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3777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"Рязанский завод металлокерамических приборов"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3777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Метпластпром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2972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3777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"360 Авиационный ремонтный завод"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978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3777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</w:t>
            </w:r>
            <w:proofErr w:type="spellStart"/>
            <w:r>
              <w:rPr>
                <w:rFonts w:ascii="Calibri" w:hAnsi="Calibri" w:cs="Calibri"/>
              </w:rPr>
              <w:t>Полимердортехнологии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4957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3777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ИП </w:t>
            </w:r>
            <w:proofErr w:type="spellStart"/>
            <w:r>
              <w:rPr>
                <w:rFonts w:ascii="Calibri" w:hAnsi="Calibri" w:cs="Calibri"/>
              </w:rPr>
              <w:t>Пронюшкин</w:t>
            </w:r>
            <w:proofErr w:type="spellEnd"/>
            <w:r>
              <w:rPr>
                <w:rFonts w:ascii="Calibri" w:hAnsi="Calibri" w:cs="Calibri"/>
              </w:rPr>
              <w:t xml:space="preserve"> Вячеслав Николаевич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875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3777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Карценто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319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3777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28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</w:t>
            </w:r>
            <w:proofErr w:type="spellStart"/>
            <w:r>
              <w:rPr>
                <w:rFonts w:ascii="Calibri" w:hAnsi="Calibri" w:cs="Calibri"/>
              </w:rPr>
              <w:t>Газпромнефть</w:t>
            </w:r>
            <w:proofErr w:type="spellEnd"/>
            <w:r>
              <w:rPr>
                <w:rFonts w:ascii="Calibri" w:hAnsi="Calibri" w:cs="Calibri"/>
              </w:rPr>
              <w:t xml:space="preserve"> - Рязанский завод битумных материалов"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295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3777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Рязцветмет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1767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3777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"Энергия"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743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3777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Метакон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418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3777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завод "Красное знамя"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1170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3777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"Рязанский Радиозавод"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1175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3777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</w:t>
            </w:r>
            <w:proofErr w:type="spellStart"/>
            <w:r>
              <w:rPr>
                <w:rFonts w:ascii="Calibri" w:hAnsi="Calibri" w:cs="Calibri"/>
              </w:rPr>
              <w:t>Промдеталь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1014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3777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ООО "Филиал </w:t>
            </w:r>
            <w:proofErr w:type="spellStart"/>
            <w:r>
              <w:rPr>
                <w:rFonts w:ascii="Calibri" w:hAnsi="Calibri" w:cs="Calibri"/>
              </w:rPr>
              <w:t>Спектро</w:t>
            </w:r>
            <w:proofErr w:type="spellEnd"/>
            <w:r>
              <w:rPr>
                <w:rFonts w:ascii="Calibri" w:hAnsi="Calibri" w:cs="Calibri"/>
              </w:rPr>
              <w:t>-Физик"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743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3777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Агрос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642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3777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"ГСКБ"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544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3777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"Рязанский завод силикатных изделий"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343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3777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Новомичуринские</w:t>
            </w:r>
            <w:proofErr w:type="spellEnd"/>
            <w:r>
              <w:rPr>
                <w:rFonts w:ascii="Calibri" w:hAnsi="Calibri" w:cs="Calibri"/>
              </w:rPr>
              <w:t xml:space="preserve"> Электрические Сети"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46945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3777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Оборонэнерго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24507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3777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Поликонд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3777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"Рязанская Промышленная Корпорация"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1172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3777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</w:t>
            </w:r>
            <w:proofErr w:type="spellStart"/>
            <w:r>
              <w:rPr>
                <w:rFonts w:ascii="Calibri" w:hAnsi="Calibri" w:cs="Calibri"/>
              </w:rPr>
              <w:t>Агробизнесстройобеспечение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1002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3777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"Комплекс на Павлова"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3777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ЭнергоСетевая</w:t>
            </w:r>
            <w:proofErr w:type="spellEnd"/>
            <w:r>
              <w:rPr>
                <w:rFonts w:ascii="Calibri" w:hAnsi="Calibri" w:cs="Calibri"/>
              </w:rPr>
              <w:t xml:space="preserve"> Компания"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1256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3777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5729066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46855,26</w:t>
            </w:r>
          </w:p>
        </w:tc>
      </w:tr>
    </w:tbl>
    <w:p w:rsidR="0093777B" w:rsidRDefault="00937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777B" w:rsidRDefault="009377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2</w:t>
      </w:r>
    </w:p>
    <w:p w:rsidR="0093777B" w:rsidRDefault="00937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777B" w:rsidRDefault="009377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Показатели</w:t>
      </w:r>
    </w:p>
    <w:p w:rsidR="0093777B" w:rsidRDefault="009377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целей расчета единых (котловых) тарифов</w:t>
      </w:r>
    </w:p>
    <w:p w:rsidR="0093777B" w:rsidRDefault="009377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услуги по передаче электрической энергии</w:t>
      </w:r>
    </w:p>
    <w:p w:rsidR="0093777B" w:rsidRDefault="009377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сетям Рязанской области на 2015 год</w:t>
      </w:r>
    </w:p>
    <w:p w:rsidR="0093777B" w:rsidRDefault="00937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4139"/>
        <w:gridCol w:w="968"/>
        <w:gridCol w:w="737"/>
        <w:gridCol w:w="907"/>
        <w:gridCol w:w="680"/>
        <w:gridCol w:w="794"/>
        <w:gridCol w:w="794"/>
        <w:gridCol w:w="737"/>
        <w:gridCol w:w="936"/>
        <w:gridCol w:w="680"/>
        <w:gridCol w:w="794"/>
        <w:gridCol w:w="794"/>
      </w:tblGrid>
      <w:tr w:rsidR="0093777B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NN</w:t>
            </w:r>
          </w:p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пп</w:t>
            </w:r>
            <w:proofErr w:type="spellEnd"/>
          </w:p>
        </w:tc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Тарифные группы потребителей электрической энергии (мощности)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3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3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93777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  <w:tc>
          <w:tcPr>
            <w:tcW w:w="3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</w:tr>
      <w:tr w:rsidR="0093777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BH-I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BH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CH-I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CH-II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HH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BH-I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BH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CH-I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CH-II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HH</w:t>
            </w:r>
          </w:p>
        </w:tc>
      </w:tr>
      <w:tr w:rsidR="0093777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</w:tr>
      <w:tr w:rsidR="0093777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9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Величины, используемые при утверждении (расчете) единых (котловых) тарифов на услуги по передаче электрической энергии в субъекте Российской Федерации в соответствии с приложением N 8 к форме:</w:t>
            </w:r>
          </w:p>
        </w:tc>
      </w:tr>
      <w:tr w:rsidR="0093777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Плановый объем полезного отпуска электрической энергии всех потребителей, оплачивающих услуги по передаче по единым (котловым) тарифам на услуги по передаче электрической энергии, в </w:t>
            </w:r>
            <w:proofErr w:type="spellStart"/>
            <w:r>
              <w:rPr>
                <w:rFonts w:ascii="Calibri" w:hAnsi="Calibri" w:cs="Calibri"/>
              </w:rPr>
              <w:t>т.ч</w:t>
            </w:r>
            <w:proofErr w:type="spellEnd"/>
            <w:r>
              <w:rPr>
                <w:rFonts w:ascii="Calibri" w:hAnsi="Calibri" w:cs="Calibri"/>
              </w:rPr>
              <w:t>.: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1242,01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50,31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513,09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670,74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1299,66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53,44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521,68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682,51</w:t>
            </w:r>
          </w:p>
        </w:tc>
      </w:tr>
      <w:tr w:rsidR="0093777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129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и приравненные к нему категории потребителей:</w:t>
            </w:r>
          </w:p>
        </w:tc>
      </w:tr>
      <w:tr w:rsidR="0093777B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</w:t>
            </w:r>
          </w:p>
        </w:tc>
        <w:tc>
          <w:tcPr>
            <w:tcW w:w="129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 и приравненные к нему категории потребителей, за исключением </w:t>
            </w:r>
            <w:proofErr w:type="gramStart"/>
            <w:r>
              <w:rPr>
                <w:rFonts w:ascii="Calibri" w:hAnsi="Calibri" w:cs="Calibri"/>
              </w:rPr>
              <w:t>указанного</w:t>
            </w:r>
            <w:proofErr w:type="gramEnd"/>
            <w:r>
              <w:rPr>
                <w:rFonts w:ascii="Calibri" w:hAnsi="Calibri" w:cs="Calibri"/>
              </w:rPr>
              <w:t xml:space="preserve"> в пунктах 1.1.2 и 1.1.3:</w:t>
            </w:r>
          </w:p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="Calibri" w:hAnsi="Calibri" w:cs="Calibri"/>
              </w:rPr>
              <w:lastRenderedPageBreak/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rPr>
                <w:rFonts w:ascii="Calibri" w:hAnsi="Calibri" w:cs="Calibri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энергии;</w:t>
            </w:r>
          </w:p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граждане, владеющие отдельно стоящими гаражами, хозяйственными постройками (погреба, сараи),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</w:tc>
      </w:tr>
      <w:tr w:rsidR="0093777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285,31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291,42</w:t>
            </w:r>
          </w:p>
        </w:tc>
      </w:tr>
      <w:tr w:rsidR="0093777B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1.1.2</w:t>
            </w:r>
          </w:p>
        </w:tc>
        <w:tc>
          <w:tcPr>
            <w:tcW w:w="129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</w:t>
            </w:r>
            <w:proofErr w:type="gramStart"/>
            <w:r>
              <w:rPr>
                <w:rFonts w:ascii="Calibri" w:hAnsi="Calibri" w:cs="Calibri"/>
              </w:rPr>
              <w:t>приравненные</w:t>
            </w:r>
            <w:proofErr w:type="gramEnd"/>
            <w:r>
              <w:rPr>
                <w:rFonts w:ascii="Calibri" w:hAnsi="Calibri" w:cs="Calibri"/>
              </w:rPr>
              <w:t xml:space="preserve"> к ним:</w:t>
            </w:r>
          </w:p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rPr>
                <w:rFonts w:ascii="Calibri" w:hAnsi="Calibri" w:cs="Calibri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</w:t>
            </w:r>
            <w:r>
              <w:rPr>
                <w:rFonts w:ascii="Calibri" w:hAnsi="Calibri" w:cs="Calibri"/>
              </w:rPr>
              <w:lastRenderedPageBreak/>
              <w:t>общего прибора учета электрической энергии</w:t>
            </w:r>
          </w:p>
        </w:tc>
      </w:tr>
      <w:tr w:rsidR="0093777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22,59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22,56</w:t>
            </w:r>
          </w:p>
        </w:tc>
      </w:tr>
      <w:tr w:rsidR="0093777B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1.1.3</w:t>
            </w:r>
          </w:p>
        </w:tc>
        <w:tc>
          <w:tcPr>
            <w:tcW w:w="129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Население, проживающее в сельских населенных пунктах и </w:t>
            </w:r>
            <w:proofErr w:type="gramStart"/>
            <w:r>
              <w:rPr>
                <w:rFonts w:ascii="Calibri" w:hAnsi="Calibri" w:cs="Calibri"/>
              </w:rPr>
              <w:t>приравненные</w:t>
            </w:r>
            <w:proofErr w:type="gramEnd"/>
            <w:r>
              <w:rPr>
                <w:rFonts w:ascii="Calibri" w:hAnsi="Calibri" w:cs="Calibri"/>
              </w:rPr>
              <w:t xml:space="preserve"> к ним:</w:t>
            </w:r>
          </w:p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rPr>
                <w:rFonts w:ascii="Calibri" w:hAnsi="Calibri" w:cs="Calibri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энергии;</w:t>
            </w:r>
          </w:p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граждане, владеющие отдельно стоящими гаражами, хозяйственными постройками (погреба, сараи),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</w:tc>
      </w:tr>
      <w:tr w:rsidR="0093777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158,44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170,57</w:t>
            </w:r>
          </w:p>
        </w:tc>
      </w:tr>
      <w:tr w:rsidR="0093777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1.1.4</w:t>
            </w:r>
          </w:p>
        </w:tc>
        <w:tc>
          <w:tcPr>
            <w:tcW w:w="129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Приравненные к населению категории потребителей, за исключением указанных в </w:t>
            </w:r>
            <w:hyperlink r:id="rId10" w:history="1">
              <w:r>
                <w:rPr>
                  <w:rFonts w:ascii="Calibri" w:hAnsi="Calibri" w:cs="Calibri"/>
                  <w:color w:val="0000FF"/>
                </w:rPr>
                <w:t>пункте 71(1)</w:t>
              </w:r>
            </w:hyperlink>
            <w:r>
              <w:rPr>
                <w:rFonts w:ascii="Calibri" w:hAnsi="Calibri" w:cs="Calibri"/>
              </w:rPr>
              <w:t xml:space="preserve"> Основ ценообразования:</w:t>
            </w:r>
          </w:p>
        </w:tc>
      </w:tr>
      <w:tr w:rsidR="0093777B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1.1.4.1</w:t>
            </w:r>
          </w:p>
        </w:tc>
        <w:tc>
          <w:tcPr>
            <w:tcW w:w="129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</w:t>
            </w:r>
            <w:r>
              <w:rPr>
                <w:rFonts w:ascii="Calibri" w:hAnsi="Calibri" w:cs="Calibri"/>
              </w:rPr>
              <w:lastRenderedPageBreak/>
              <w:t>садоводства, огородничества и дачного хозяйства</w:t>
            </w:r>
          </w:p>
        </w:tc>
      </w:tr>
      <w:tr w:rsidR="0093777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6,33</w:t>
            </w:r>
          </w:p>
        </w:tc>
      </w:tr>
      <w:tr w:rsidR="0093777B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1.1.4.2</w:t>
            </w:r>
          </w:p>
        </w:tc>
        <w:tc>
          <w:tcPr>
            <w:tcW w:w="129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</w:tr>
      <w:tr w:rsidR="0093777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1,38</w:t>
            </w:r>
          </w:p>
        </w:tc>
      </w:tr>
      <w:tr w:rsidR="0093777B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1.1.4.3</w:t>
            </w:r>
          </w:p>
        </w:tc>
        <w:tc>
          <w:tcPr>
            <w:tcW w:w="129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Содержащиеся за счет прихожан религиозные организации</w:t>
            </w:r>
          </w:p>
        </w:tc>
      </w:tr>
      <w:tr w:rsidR="0093777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3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2,24</w:t>
            </w:r>
          </w:p>
        </w:tc>
        <w:tc>
          <w:tcPr>
            <w:tcW w:w="3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1,85</w:t>
            </w:r>
          </w:p>
        </w:tc>
      </w:tr>
      <w:tr w:rsidR="0093777B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1.1.4.4</w:t>
            </w:r>
          </w:p>
        </w:tc>
        <w:tc>
          <w:tcPr>
            <w:tcW w:w="129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Гарантирующие поставщики, </w:t>
            </w:r>
            <w:proofErr w:type="spellStart"/>
            <w:r>
              <w:rPr>
                <w:rFonts w:ascii="Calibri" w:hAnsi="Calibri" w:cs="Calibri"/>
              </w:rPr>
              <w:t>энергосбытовые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энергоснабжающие</w:t>
            </w:r>
            <w:proofErr w:type="spellEnd"/>
            <w:r>
              <w:rPr>
                <w:rFonts w:ascii="Calibri" w:hAnsi="Calibri" w:cs="Calibri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      </w:r>
            <w:proofErr w:type="gramEnd"/>
          </w:p>
        </w:tc>
      </w:tr>
      <w:tr w:rsidR="0093777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3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0,62</w:t>
            </w:r>
          </w:p>
        </w:tc>
        <w:tc>
          <w:tcPr>
            <w:tcW w:w="3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0,65</w:t>
            </w:r>
          </w:p>
        </w:tc>
      </w:tr>
      <w:tr w:rsidR="0093777B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1.1.4.5</w:t>
            </w:r>
          </w:p>
        </w:tc>
        <w:tc>
          <w:tcPr>
            <w:tcW w:w="129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сараи);</w:t>
            </w:r>
          </w:p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</w:tc>
      </w:tr>
      <w:tr w:rsidR="0093777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3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3,50</w:t>
            </w:r>
          </w:p>
        </w:tc>
        <w:tc>
          <w:tcPr>
            <w:tcW w:w="3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3,17</w:t>
            </w:r>
          </w:p>
        </w:tc>
      </w:tr>
      <w:tr w:rsidR="0093777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потребителям - не относящимся к населению и приравненным к нему категориям потребителей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1242,01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50,31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513,09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191,50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1299,66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53,44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521,68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184,57</w:t>
            </w:r>
          </w:p>
        </w:tc>
      </w:tr>
      <w:tr w:rsidR="0093777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заявленной мощности всех потребителей, оплачивающих услуги по передаче по единым (котловым) тарифам на услуги по передаче электрической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э</w:t>
            </w:r>
            <w:proofErr w:type="gramEnd"/>
            <w:r>
              <w:rPr>
                <w:rFonts w:ascii="Calibri" w:hAnsi="Calibri" w:cs="Calibri"/>
              </w:rPr>
              <w:t xml:space="preserve">нергии, в </w:t>
            </w:r>
            <w:proofErr w:type="spellStart"/>
            <w:r>
              <w:rPr>
                <w:rFonts w:ascii="Calibri" w:hAnsi="Calibri" w:cs="Calibri"/>
              </w:rPr>
              <w:t>т.ч</w:t>
            </w:r>
            <w:proofErr w:type="spellEnd"/>
            <w:r>
              <w:rPr>
                <w:rFonts w:ascii="Calibri" w:hAnsi="Calibri" w:cs="Calibri"/>
              </w:rPr>
              <w:t>.: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МВт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299,86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12,55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117,18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237,27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309,60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13,26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118,54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239,72</w:t>
            </w:r>
          </w:p>
        </w:tc>
      </w:tr>
      <w:tr w:rsidR="0093777B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129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и приравненные к нему категории потребителей:</w:t>
            </w:r>
          </w:p>
        </w:tc>
      </w:tr>
      <w:tr w:rsidR="0093777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заявленной мощности (в том числе с учетом дифференциации по двум и по трем зонам суток)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МВт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193,56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197,59</w:t>
            </w:r>
          </w:p>
        </w:tc>
      </w:tr>
      <w:tr w:rsidR="0093777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заявленной мощности потребителей, не относящихся к населению и приравненным к нему категориям потребителей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МВт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299,86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12,55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117,18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43,71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309,60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13,26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118,54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42,13</w:t>
            </w:r>
          </w:p>
        </w:tc>
      </w:tr>
    </w:tbl>
    <w:p w:rsidR="0093777B" w:rsidRDefault="00937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777B" w:rsidRDefault="009377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Единые (котловые) тарифы</w:t>
      </w:r>
    </w:p>
    <w:p w:rsidR="0093777B" w:rsidRDefault="009377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услуги по передаче электрической энергии по сетям</w:t>
      </w:r>
    </w:p>
    <w:p w:rsidR="0093777B" w:rsidRDefault="009377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Рязанской области, поставляемой населению</w:t>
      </w:r>
    </w:p>
    <w:p w:rsidR="0093777B" w:rsidRDefault="009377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приравненным к нему категориям потребителей</w:t>
      </w:r>
    </w:p>
    <w:p w:rsidR="0093777B" w:rsidRDefault="009377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на 2015 год</w:t>
      </w:r>
    </w:p>
    <w:p w:rsidR="0093777B" w:rsidRDefault="00937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5046"/>
        <w:gridCol w:w="1191"/>
        <w:gridCol w:w="1417"/>
        <w:gridCol w:w="1361"/>
      </w:tblGrid>
      <w:tr w:rsidR="0093777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NN</w:t>
            </w:r>
          </w:p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пп</w:t>
            </w:r>
            <w:proofErr w:type="spellEnd"/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Тарифные группы потребителей электрической энергии (мощности)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93777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93777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9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и приравненные к нему категории потребителей (тарифы указываются без учета НДС)</w:t>
            </w:r>
          </w:p>
        </w:tc>
      </w:tr>
      <w:tr w:rsidR="0093777B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9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 и приравненные к нему категории потребителей, за исключением </w:t>
            </w:r>
            <w:proofErr w:type="gramStart"/>
            <w:r>
              <w:rPr>
                <w:rFonts w:ascii="Calibri" w:hAnsi="Calibri" w:cs="Calibri"/>
              </w:rPr>
              <w:t>указанного</w:t>
            </w:r>
            <w:proofErr w:type="gramEnd"/>
            <w:r>
              <w:rPr>
                <w:rFonts w:ascii="Calibri" w:hAnsi="Calibri" w:cs="Calibri"/>
              </w:rPr>
              <w:t xml:space="preserve"> в пунктах 1.2 и 1.3:</w:t>
            </w:r>
          </w:p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rPr>
                <w:rFonts w:ascii="Calibri" w:hAnsi="Calibri" w:cs="Calibri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энергии;</w:t>
            </w:r>
          </w:p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граждане, владеющие отдельно стоящими гаражами, хозяйственными постройками (погреба, сараи), приобретающие электрическую энергию (мощность) в целях потребления на коммунально-бытовые нужды и не используемую для осуществления коммерческой </w:t>
            </w:r>
            <w:r>
              <w:rPr>
                <w:rFonts w:ascii="Calibri" w:hAnsi="Calibri" w:cs="Calibri"/>
              </w:rPr>
              <w:lastRenderedPageBreak/>
              <w:t>деятельности.</w:t>
            </w:r>
          </w:p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</w:t>
            </w:r>
            <w:proofErr w:type="spellStart"/>
            <w:r>
              <w:rPr>
                <w:rFonts w:ascii="Calibri" w:hAnsi="Calibri" w:cs="Calibri"/>
              </w:rPr>
              <w:t>энергосбытовые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энергоснабжающие</w:t>
            </w:r>
            <w:proofErr w:type="spellEnd"/>
            <w:r>
              <w:rPr>
                <w:rFonts w:ascii="Calibri" w:hAnsi="Calibri" w:cs="Calibri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&lt;3&gt;.</w:t>
            </w:r>
          </w:p>
        </w:tc>
      </w:tr>
      <w:tr w:rsidR="0093777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1,40838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1,70412</w:t>
            </w:r>
          </w:p>
        </w:tc>
      </w:tr>
      <w:tr w:rsidR="0093777B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9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</w:t>
            </w:r>
            <w:proofErr w:type="gramStart"/>
            <w:r>
              <w:rPr>
                <w:rFonts w:ascii="Calibri" w:hAnsi="Calibri" w:cs="Calibri"/>
              </w:rPr>
              <w:t>приравненные</w:t>
            </w:r>
            <w:proofErr w:type="gramEnd"/>
            <w:r>
              <w:rPr>
                <w:rFonts w:ascii="Calibri" w:hAnsi="Calibri" w:cs="Calibri"/>
              </w:rPr>
              <w:t xml:space="preserve"> к ним:</w:t>
            </w:r>
          </w:p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rPr>
                <w:rFonts w:ascii="Calibri" w:hAnsi="Calibri" w:cs="Calibri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</w:t>
            </w:r>
            <w:proofErr w:type="spellStart"/>
            <w:r>
              <w:rPr>
                <w:rFonts w:ascii="Calibri" w:hAnsi="Calibri" w:cs="Calibri"/>
              </w:rPr>
              <w:t>энергосбытовые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энергоснабжающие</w:t>
            </w:r>
            <w:proofErr w:type="spellEnd"/>
            <w:r>
              <w:rPr>
                <w:rFonts w:ascii="Calibri" w:hAnsi="Calibri" w:cs="Calibri"/>
              </w:rPr>
              <w:t xml:space="preserve"> организации, приобретающие электрическую энергию (мощность) в целях дальнейшей продажи </w:t>
            </w:r>
            <w:r>
              <w:rPr>
                <w:rFonts w:ascii="Calibri" w:hAnsi="Calibri" w:cs="Calibri"/>
              </w:rPr>
              <w:lastRenderedPageBreak/>
              <w:t>населению и приравненным к нему категориям потребителей, указанным в данном пункте &lt;3&gt;.</w:t>
            </w:r>
          </w:p>
        </w:tc>
      </w:tr>
      <w:tr w:rsidR="0093777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0,53550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0,68623</w:t>
            </w:r>
          </w:p>
        </w:tc>
      </w:tr>
      <w:tr w:rsidR="0093777B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9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Население, проживающее в сельских населенных пунктах и </w:t>
            </w:r>
            <w:proofErr w:type="gramStart"/>
            <w:r>
              <w:rPr>
                <w:rFonts w:ascii="Calibri" w:hAnsi="Calibri" w:cs="Calibri"/>
              </w:rPr>
              <w:t>приравненные</w:t>
            </w:r>
            <w:proofErr w:type="gramEnd"/>
            <w:r>
              <w:rPr>
                <w:rFonts w:ascii="Calibri" w:hAnsi="Calibri" w:cs="Calibri"/>
              </w:rPr>
              <w:t xml:space="preserve"> к ним:</w:t>
            </w:r>
          </w:p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rPr>
                <w:rFonts w:ascii="Calibri" w:hAnsi="Calibri" w:cs="Calibri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энергии;</w:t>
            </w:r>
          </w:p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граждане, владеющие отдельно стоящими гаражами, хозяйственными постройками (погреба, сараи),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</w:t>
            </w:r>
            <w:proofErr w:type="spellStart"/>
            <w:r>
              <w:rPr>
                <w:rFonts w:ascii="Calibri" w:hAnsi="Calibri" w:cs="Calibri"/>
              </w:rPr>
              <w:t>энергосбытовые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энергоснабжающие</w:t>
            </w:r>
            <w:proofErr w:type="spellEnd"/>
            <w:r>
              <w:rPr>
                <w:rFonts w:ascii="Calibri" w:hAnsi="Calibri" w:cs="Calibri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r>
              <w:rPr>
                <w:rFonts w:ascii="Calibri" w:hAnsi="Calibri" w:cs="Calibri"/>
              </w:rPr>
              <w:lastRenderedPageBreak/>
              <w:t>&lt;3&gt;.</w:t>
            </w:r>
          </w:p>
        </w:tc>
      </w:tr>
      <w:tr w:rsidR="0093777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0,53550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0,68623</w:t>
            </w:r>
          </w:p>
        </w:tc>
      </w:tr>
      <w:tr w:rsidR="0093777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</w:t>
            </w:r>
          </w:p>
        </w:tc>
        <w:tc>
          <w:tcPr>
            <w:tcW w:w="9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Приравненные к населению категории потребителей, за исключением указанных в </w:t>
            </w:r>
            <w:hyperlink r:id="rId11" w:history="1">
              <w:r>
                <w:rPr>
                  <w:rFonts w:ascii="Calibri" w:hAnsi="Calibri" w:cs="Calibri"/>
                  <w:color w:val="0000FF"/>
                </w:rPr>
                <w:t>пункте 71 (1</w:t>
              </w:r>
            </w:hyperlink>
            <w:r>
              <w:rPr>
                <w:rFonts w:ascii="Calibri" w:hAnsi="Calibri" w:cs="Calibri"/>
              </w:rPr>
              <w:t>) Основ ценообразования:</w:t>
            </w:r>
          </w:p>
        </w:tc>
      </w:tr>
      <w:tr w:rsidR="0093777B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1.4.1</w:t>
            </w:r>
          </w:p>
        </w:tc>
        <w:tc>
          <w:tcPr>
            <w:tcW w:w="9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</w:r>
          </w:p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</w:t>
            </w:r>
            <w:proofErr w:type="spellStart"/>
            <w:r>
              <w:rPr>
                <w:rFonts w:ascii="Calibri" w:hAnsi="Calibri" w:cs="Calibri"/>
              </w:rPr>
              <w:t>энергосбытовые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энергоснабжающие</w:t>
            </w:r>
            <w:proofErr w:type="spellEnd"/>
            <w:r>
              <w:rPr>
                <w:rFonts w:ascii="Calibri" w:hAnsi="Calibri" w:cs="Calibri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&lt;3&gt;.</w:t>
            </w:r>
          </w:p>
        </w:tc>
      </w:tr>
      <w:tr w:rsidR="0093777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0,53550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0,68623</w:t>
            </w:r>
          </w:p>
        </w:tc>
      </w:tr>
      <w:tr w:rsidR="0093777B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1.4.2</w:t>
            </w:r>
          </w:p>
        </w:tc>
        <w:tc>
          <w:tcPr>
            <w:tcW w:w="9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</w:t>
            </w:r>
            <w:proofErr w:type="spellStart"/>
            <w:r>
              <w:rPr>
                <w:rFonts w:ascii="Calibri" w:hAnsi="Calibri" w:cs="Calibri"/>
              </w:rPr>
              <w:t>энергосбытовые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энергоснабжающие</w:t>
            </w:r>
            <w:proofErr w:type="spellEnd"/>
            <w:r>
              <w:rPr>
                <w:rFonts w:ascii="Calibri" w:hAnsi="Calibri" w:cs="Calibri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&lt;3&gt;.</w:t>
            </w:r>
          </w:p>
        </w:tc>
      </w:tr>
      <w:tr w:rsidR="0093777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1,40838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1,70412</w:t>
            </w:r>
          </w:p>
        </w:tc>
      </w:tr>
      <w:tr w:rsidR="0093777B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1.4.3</w:t>
            </w:r>
          </w:p>
        </w:tc>
        <w:tc>
          <w:tcPr>
            <w:tcW w:w="9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Содержащиеся за счет прихожан религиозные организации.</w:t>
            </w:r>
          </w:p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</w:t>
            </w:r>
            <w:proofErr w:type="spellStart"/>
            <w:r>
              <w:rPr>
                <w:rFonts w:ascii="Calibri" w:hAnsi="Calibri" w:cs="Calibri"/>
              </w:rPr>
              <w:t>энергосбытовые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энергоснабжающие</w:t>
            </w:r>
            <w:proofErr w:type="spellEnd"/>
            <w:r>
              <w:rPr>
                <w:rFonts w:ascii="Calibri" w:hAnsi="Calibri" w:cs="Calibri"/>
              </w:rPr>
              <w:t xml:space="preserve"> организации, приобретающие электрическую энергию (мощность) в целях дальнейшей продажи </w:t>
            </w:r>
            <w:r>
              <w:rPr>
                <w:rFonts w:ascii="Calibri" w:hAnsi="Calibri" w:cs="Calibri"/>
              </w:rPr>
              <w:lastRenderedPageBreak/>
              <w:t>приравненным к населению категориям потребителей, указанным в данном пункте &lt;3&gt;.</w:t>
            </w:r>
          </w:p>
        </w:tc>
      </w:tr>
      <w:tr w:rsidR="0093777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1,40838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1,70412</w:t>
            </w:r>
          </w:p>
        </w:tc>
      </w:tr>
      <w:tr w:rsidR="0093777B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1.4.4</w:t>
            </w:r>
          </w:p>
        </w:tc>
        <w:tc>
          <w:tcPr>
            <w:tcW w:w="9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</w:t>
            </w:r>
            <w:proofErr w:type="spellStart"/>
            <w:r>
              <w:rPr>
                <w:rFonts w:ascii="Calibri" w:hAnsi="Calibri" w:cs="Calibri"/>
              </w:rPr>
              <w:t>энергосбытовые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энергоснабжающие</w:t>
            </w:r>
            <w:proofErr w:type="spellEnd"/>
            <w:r>
              <w:rPr>
                <w:rFonts w:ascii="Calibri" w:hAnsi="Calibri" w:cs="Calibri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&lt;3&gt;.</w:t>
            </w:r>
          </w:p>
        </w:tc>
      </w:tr>
      <w:tr w:rsidR="0093777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1,40838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7B" w:rsidRDefault="0093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1,70412</w:t>
            </w:r>
          </w:p>
        </w:tc>
      </w:tr>
    </w:tbl>
    <w:p w:rsidR="0093777B" w:rsidRDefault="00937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777B" w:rsidRDefault="00937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3777B" w:rsidRDefault="00937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&lt;3&gt; Гарантирующие поставщики, </w:t>
      </w:r>
      <w:proofErr w:type="spellStart"/>
      <w:r>
        <w:rPr>
          <w:rFonts w:ascii="Calibri" w:hAnsi="Calibri" w:cs="Calibri"/>
        </w:rPr>
        <w:t>энергосбытовые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энергоснабжающие</w:t>
      </w:r>
      <w:proofErr w:type="spellEnd"/>
      <w:r>
        <w:rPr>
          <w:rFonts w:ascii="Calibri" w:hAnsi="Calibri" w:cs="Calibri"/>
        </w:rPr>
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деятельности.".</w:t>
      </w:r>
      <w:proofErr w:type="gramEnd"/>
    </w:p>
    <w:p w:rsidR="0093777B" w:rsidRDefault="00937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Настоящее постановление вступает в силу в соответствии с действующим законодательством.</w:t>
      </w:r>
    </w:p>
    <w:p w:rsidR="0093777B" w:rsidRDefault="00937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777B" w:rsidRDefault="009377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Начальник главного управления</w:t>
      </w:r>
    </w:p>
    <w:p w:rsidR="0093777B" w:rsidRDefault="009377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"Региональная энергетическая</w:t>
      </w:r>
    </w:p>
    <w:p w:rsidR="0093777B" w:rsidRDefault="009377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комиссия" Рязанской области</w:t>
      </w:r>
    </w:p>
    <w:p w:rsidR="0093777B" w:rsidRDefault="009377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О.Н.ГОЛЫХОВ</w:t>
      </w:r>
    </w:p>
    <w:p w:rsidR="0093777B" w:rsidRDefault="00937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777B" w:rsidRDefault="00937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777B" w:rsidRDefault="0093777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CC72F3" w:rsidRDefault="00CC72F3"/>
    <w:sectPr w:rsidR="00CC72F3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77B"/>
    <w:rsid w:val="0093777B"/>
    <w:rsid w:val="00CC72F3"/>
    <w:rsid w:val="00EC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741A839A3EF701B30E013E1A2D7A93B10A6D94B9FAACE5B9482EECDF23F18912UB0B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8741A839A3EF701B30E013E1A2D7A93B10A6D94B9FAA7E7BF4B2EECDF23F18912UB0BJ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8741A839A3EF701B30E1F330C412499B309339DBBF2AFB6E01828BB8073F7DC52FB0E4EF7C7C073UB02J" TargetMode="External"/><Relationship Id="rId11" Type="http://schemas.openxmlformats.org/officeDocument/2006/relationships/hyperlink" Target="consultantplus://offline/ref=D8741A839A3EF701B30E1F330C412499B309339ABBF0AFB6E01828BB8073F7DC52FB0E4EFFUC07J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D8741A839A3EF701B30E1F330C412499B309339ABBF0AFB6E01828BB8073F7DC52FB0E4EFFUC07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8741A839A3EF701B30E013E1A2D7A93B10A6D94B9FAACE5B9482EECDF23F18912BB081BB483CD73B60238D7U90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4119</Words>
  <Characters>23484</Characters>
  <Application>Microsoft Office Word</Application>
  <DocSecurity>4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Виктория Александровна</dc:creator>
  <cp:keywords/>
  <dc:description/>
  <cp:lastModifiedBy>anikitina</cp:lastModifiedBy>
  <cp:revision>2</cp:revision>
  <dcterms:created xsi:type="dcterms:W3CDTF">2015-07-15T12:31:00Z</dcterms:created>
  <dcterms:modified xsi:type="dcterms:W3CDTF">2015-07-15T12:31:00Z</dcterms:modified>
</cp:coreProperties>
</file>