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BCE" w:rsidRDefault="00CD6BC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D6BCE" w:rsidRDefault="00CD6B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ДЕПАРТАМЕНТ ЦЕН И ТАРИФОВ</w:t>
      </w:r>
    </w:p>
    <w:p w:rsidR="00CD6BCE" w:rsidRDefault="00CD6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АДМИНИСТРАЦИИ ВЛАДИМИРСКОЙ ОБЛАСТИ</w:t>
      </w:r>
    </w:p>
    <w:p w:rsidR="00CD6BCE" w:rsidRDefault="00CD6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D6BCE" w:rsidRDefault="00CD6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CD6BCE" w:rsidRDefault="00CD6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декабря 2013 г. N 37/3</w:t>
      </w:r>
    </w:p>
    <w:p w:rsidR="00CD6BCE" w:rsidRDefault="00CD6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D6BCE" w:rsidRDefault="00CD6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ЕДИНЫХ (КОТЛОВЫХ) ТАРИФОВ НА УСЛУГИ</w:t>
      </w:r>
    </w:p>
    <w:p w:rsidR="00CD6BCE" w:rsidRDefault="00CD6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ПО ПЕРЕДАЧЕ ЭЛЕКТРИЧЕСКОЙ ЭНЕРГИИ ПО СЕТЯМ </w:t>
      </w:r>
      <w:proofErr w:type="gramStart"/>
      <w:r>
        <w:rPr>
          <w:rFonts w:ascii="Calibri" w:hAnsi="Calibri" w:cs="Calibri"/>
          <w:b/>
          <w:bCs/>
        </w:rPr>
        <w:t>ТЕРРИТОРИАЛЬНЫХ</w:t>
      </w:r>
      <w:proofErr w:type="gramEnd"/>
    </w:p>
    <w:p w:rsidR="00CD6BCE" w:rsidRDefault="00CD6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СЕТЕВЫХ ОРГАНИЗАЦИЙ ВЛАДИМИРСКОЙ ОБЛАСТИ</w:t>
      </w:r>
    </w:p>
    <w:p w:rsidR="00CD6BCE" w:rsidRDefault="00CD6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D6BCE" w:rsidRDefault="00CD6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департамента цен и тарифов</w:t>
      </w:r>
      <w:proofErr w:type="gramEnd"/>
    </w:p>
    <w:p w:rsidR="00CD6BCE" w:rsidRDefault="00CD6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Владимирской области</w:t>
      </w:r>
    </w:p>
    <w:p w:rsidR="00CD6BCE" w:rsidRDefault="00CD6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14.02.2014 N 4/2)</w:t>
      </w:r>
    </w:p>
    <w:p w:rsidR="00CD6BCE" w:rsidRDefault="00CD6B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6BCE" w:rsidRDefault="00CD6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26.03.2003 N 35-ФЗ "Об электроэнергетике", постановлениями Правительства Российской Федерации от 29.12.2011 </w:t>
      </w:r>
      <w:hyperlink r:id="rId7" w:history="1">
        <w:r>
          <w:rPr>
            <w:rFonts w:ascii="Calibri" w:hAnsi="Calibri" w:cs="Calibri"/>
            <w:color w:val="0000FF"/>
          </w:rPr>
          <w:t>N 1178</w:t>
        </w:r>
      </w:hyperlink>
      <w:r>
        <w:rPr>
          <w:rFonts w:ascii="Calibri" w:hAnsi="Calibri" w:cs="Calibri"/>
        </w:rPr>
        <w:t xml:space="preserve"> "О ценообразовании в области регулируемых цен (тарифов) в электроэнергетике", от 27.12.2004 </w:t>
      </w:r>
      <w:hyperlink r:id="rId8" w:history="1">
        <w:r>
          <w:rPr>
            <w:rFonts w:ascii="Calibri" w:hAnsi="Calibri" w:cs="Calibri"/>
            <w:color w:val="0000FF"/>
          </w:rPr>
          <w:t>N 861</w:t>
        </w:r>
      </w:hyperlink>
      <w:r>
        <w:rPr>
          <w:rFonts w:ascii="Calibri" w:hAnsi="Calibri" w:cs="Calibri"/>
        </w:rPr>
        <w:t xml:space="preserve">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(энергетических установок) юридических и физических лиц к электрическим сетям", от 22.07.2013 </w:t>
      </w:r>
      <w:hyperlink r:id="rId9" w:history="1">
        <w:r>
          <w:rPr>
            <w:rFonts w:ascii="Calibri" w:hAnsi="Calibri" w:cs="Calibri"/>
            <w:color w:val="0000FF"/>
          </w:rPr>
          <w:t>N 614</w:t>
        </w:r>
      </w:hyperlink>
      <w:r>
        <w:rPr>
          <w:rFonts w:ascii="Calibri" w:hAnsi="Calibri" w:cs="Calibri"/>
        </w:rPr>
        <w:t xml:space="preserve"> "О порядке установления и применения социальной нормы потребления электрической энергии (мощности) и о внесении изменений в некоторые акты Правительства Российской Федерации по вопросам установления и применения</w:t>
      </w:r>
      <w:proofErr w:type="gramEnd"/>
      <w:r>
        <w:rPr>
          <w:rFonts w:ascii="Calibri" w:hAnsi="Calibri" w:cs="Calibri"/>
        </w:rPr>
        <w:t xml:space="preserve"> социальной нормы потребления электрической энергии (мощности)", Методическими </w:t>
      </w:r>
      <w:hyperlink r:id="rId10" w:history="1">
        <w:r>
          <w:rPr>
            <w:rFonts w:ascii="Calibri" w:hAnsi="Calibri" w:cs="Calibri"/>
            <w:color w:val="0000FF"/>
          </w:rPr>
          <w:t>указаниями</w:t>
        </w:r>
      </w:hyperlink>
      <w:r>
        <w:rPr>
          <w:rFonts w:ascii="Calibri" w:hAnsi="Calibri" w:cs="Calibri"/>
        </w:rPr>
        <w:t xml:space="preserve"> по расчету регулируемых тарифов и цен на электрическую (тепловую) энергию на розничном (потребительском) рынке, утвержденными приказом Федеральной службы по тарифам от 06.08.2004 N 20-э/2, департамент цен и тарифов администрации Владимирской области постановляет:</w:t>
      </w:r>
    </w:p>
    <w:p w:rsidR="00CD6BCE" w:rsidRDefault="00CD6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6"/>
      <w:bookmarkEnd w:id="1"/>
      <w:r>
        <w:rPr>
          <w:rFonts w:ascii="Calibri" w:hAnsi="Calibri" w:cs="Calibri"/>
        </w:rPr>
        <w:t xml:space="preserve">1. Установить с 01.01.2014 по 31.12.2014 единые (котловые) </w:t>
      </w:r>
      <w:hyperlink w:anchor="Par36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услуги по передаче электрической энергии по сетям территориальных сетевых организаций Владимирской области с календарной разбивкой согласно приложению.</w:t>
      </w:r>
    </w:p>
    <w:p w:rsidR="00CD6BCE" w:rsidRDefault="00CD6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 с 01 января 2014 года:</w:t>
      </w:r>
    </w:p>
    <w:p w:rsidR="00CD6BCE" w:rsidRDefault="00CD6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департамента цен и тарифов администрации Владимирской области от 28.12.2012 N 42/4 "Об установлении единых (котловых) тарифов на услуги по передаче электрической энергии по сетям территориальных сетевых организаций Владимирской области";</w:t>
      </w:r>
    </w:p>
    <w:p w:rsidR="00CD6BCE" w:rsidRDefault="00CD6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департамента цен и тарифов администрации Владимирской области от 30.08.2013 N 20/6 "О внесении изменений в постановление департамента цен и тарифов администрации Владимирской области от 28.12.2012 N 42/4 "Об установлении единых (котловых) тарифов на услуги по передаче электрической энергии по сетям территориальных сетевых организаций Владимирской области".</w:t>
      </w:r>
    </w:p>
    <w:p w:rsidR="00CD6BCE" w:rsidRDefault="00CD6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подлежит официальному опубликованию в средствах массовой информации.</w:t>
      </w:r>
    </w:p>
    <w:p w:rsidR="00CD6BCE" w:rsidRDefault="00CD6B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6BCE" w:rsidRDefault="00CD6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правления</w:t>
      </w:r>
    </w:p>
    <w:p w:rsidR="00CD6BCE" w:rsidRDefault="00CD6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цен и тарифов</w:t>
      </w:r>
    </w:p>
    <w:p w:rsidR="00CD6BCE" w:rsidRDefault="00CD6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Владимирской области</w:t>
      </w:r>
    </w:p>
    <w:p w:rsidR="00CD6BCE" w:rsidRDefault="00CD6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Р.Н.СОРОКИН</w:t>
      </w:r>
    </w:p>
    <w:p w:rsidR="00CD6BCE" w:rsidRDefault="00CD6B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6BCE" w:rsidRDefault="00CD6B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6BCE" w:rsidRDefault="00CD6B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6BCE" w:rsidRDefault="00CD6B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6BCE" w:rsidRDefault="00CD6B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6BCE" w:rsidRDefault="00CD6B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1"/>
      <w:bookmarkEnd w:id="2"/>
      <w:r>
        <w:rPr>
          <w:rFonts w:ascii="Calibri" w:hAnsi="Calibri" w:cs="Calibri"/>
        </w:rPr>
        <w:t>Приложение</w:t>
      </w:r>
    </w:p>
    <w:p w:rsidR="00CD6BCE" w:rsidRDefault="00CD6B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6BCE" w:rsidRDefault="00CD6BC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D6BCE" w:rsidRDefault="00CD6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Тарифы вводятся в действие с 1 января по 31 декабря 2014 года (</w:t>
      </w:r>
      <w:hyperlink w:anchor="Par16" w:history="1">
        <w:r>
          <w:rPr>
            <w:rFonts w:ascii="Calibri" w:hAnsi="Calibri" w:cs="Calibri"/>
            <w:color w:val="0000FF"/>
          </w:rPr>
          <w:t>пункт 1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CD6BCE" w:rsidRDefault="00CD6BC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D6BCE" w:rsidRDefault="00CD6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6"/>
      <w:bookmarkEnd w:id="3"/>
      <w:r>
        <w:rPr>
          <w:rFonts w:ascii="Calibri" w:hAnsi="Calibri" w:cs="Calibri"/>
          <w:b/>
          <w:bCs/>
        </w:rPr>
        <w:t>ЕДИНЫЕ (КОТЛОВЫЕ) ТАРИФЫ</w:t>
      </w:r>
    </w:p>
    <w:p w:rsidR="00CD6BCE" w:rsidRDefault="00CD6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</w:t>
      </w:r>
    </w:p>
    <w:p w:rsidR="00CD6BCE" w:rsidRDefault="00CD6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СЕТЯМ СУБЪЕКТА РОССИЙСКОЙ ФЕДЕРАЦИИ</w:t>
      </w:r>
    </w:p>
    <w:p w:rsidR="00CD6BCE" w:rsidRDefault="00CD6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(ТАРИФЫ УКАЗЫВАЮТСЯ БЕЗ НДС)</w:t>
      </w:r>
    </w:p>
    <w:p w:rsidR="00CD6BCE" w:rsidRDefault="00CD6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D6BCE" w:rsidRDefault="00CD6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департамента цен и тарифов</w:t>
      </w:r>
      <w:proofErr w:type="gramEnd"/>
    </w:p>
    <w:p w:rsidR="00CD6BCE" w:rsidRDefault="00CD6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Владимирской области</w:t>
      </w:r>
    </w:p>
    <w:p w:rsidR="00CD6BCE" w:rsidRDefault="00CD6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14.02.2014 N 4/2)</w:t>
      </w:r>
    </w:p>
    <w:p w:rsidR="00CD6BCE" w:rsidRDefault="00CD6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CD6BCE" w:rsidSect="007D67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6BCE" w:rsidRDefault="00CD6B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5168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4"/>
        <w:gridCol w:w="2494"/>
        <w:gridCol w:w="1532"/>
        <w:gridCol w:w="1276"/>
        <w:gridCol w:w="1276"/>
        <w:gridCol w:w="1417"/>
        <w:gridCol w:w="1276"/>
        <w:gridCol w:w="1134"/>
        <w:gridCol w:w="1276"/>
        <w:gridCol w:w="1276"/>
        <w:gridCol w:w="1417"/>
      </w:tblGrid>
      <w:tr w:rsidR="00CD6BCE" w:rsidTr="00CD6B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CD6BCE" w:rsidTr="00CD6B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CD6BCE" w:rsidTr="00CD6B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HH</w:t>
            </w:r>
          </w:p>
        </w:tc>
      </w:tr>
      <w:tr w:rsidR="00CD6BCE" w:rsidTr="00CD6B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CD6BCE" w:rsidTr="00CD6B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4" w:name="Par72"/>
            <w:bookmarkEnd w:id="4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43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</w:t>
            </w:r>
          </w:p>
        </w:tc>
      </w:tr>
      <w:tr w:rsidR="00CD6BCE" w:rsidTr="00CD6B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5" w:name="Par74"/>
            <w:bookmarkEnd w:id="5"/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1,28466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1,61360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1,90882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2, 63884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1,28466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1,61360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1,90882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2,63884</w:t>
            </w:r>
          </w:p>
        </w:tc>
      </w:tr>
      <w:tr w:rsidR="00CD6BCE" w:rsidTr="00CD6B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6" w:name="Par85"/>
            <w:bookmarkEnd w:id="6"/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9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Двухставочный тариф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6BCE" w:rsidTr="00CD6B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669,03763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701,15762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1 025,85908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1 163,25551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669,03763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701,15762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1025,85908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1163,25551</w:t>
            </w:r>
          </w:p>
        </w:tc>
      </w:tr>
      <w:tr w:rsidR="00CD6BCE" w:rsidTr="00CD6B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</w:t>
            </w:r>
            <w:bookmarkStart w:id="7" w:name="_GoBack"/>
            <w:bookmarkEnd w:id="7"/>
            <w:r>
              <w:rPr>
                <w:rFonts w:ascii="Calibri" w:hAnsi="Calibri" w:cs="Calibri"/>
              </w:rPr>
              <w:t>ту технологического расхода (потерь) в электрических сетях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0,14187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0,35890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0,39061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0,75795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0,14187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0,35890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0,39061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0,75795</w:t>
            </w:r>
          </w:p>
        </w:tc>
      </w:tr>
      <w:tr w:rsidR="00CD6BCE" w:rsidTr="00CD6B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8" w:name="Par113"/>
            <w:bookmarkEnd w:id="8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43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</w:t>
            </w:r>
          </w:p>
        </w:tc>
      </w:tr>
      <w:tr w:rsidR="00CD6BCE" w:rsidTr="00CD6B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9" w:name="Par115"/>
            <w:bookmarkEnd w:id="9"/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143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для населения, за исключением указанного в </w:t>
            </w:r>
            <w:hyperlink w:anchor="Par127" w:history="1">
              <w:r>
                <w:rPr>
                  <w:rFonts w:ascii="Calibri" w:hAnsi="Calibri" w:cs="Calibri"/>
                  <w:color w:val="0000FF"/>
                </w:rPr>
                <w:t>пунктах 2.2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139" w:history="1">
              <w:r>
                <w:rPr>
                  <w:rFonts w:ascii="Calibri" w:hAnsi="Calibri" w:cs="Calibri"/>
                  <w:color w:val="0000FF"/>
                </w:rPr>
                <w:t>2.3</w:t>
              </w:r>
            </w:hyperlink>
          </w:p>
        </w:tc>
      </w:tr>
      <w:tr w:rsidR="00CD6BCE" w:rsidTr="00CD6B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рамках социальной нормы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1,28909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1,31745</w:t>
            </w:r>
          </w:p>
        </w:tc>
      </w:tr>
      <w:tr w:rsidR="00CD6BCE" w:rsidTr="00CD6B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Сверх социальной нормы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1,83994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1,91489</w:t>
            </w:r>
          </w:p>
        </w:tc>
      </w:tr>
      <w:tr w:rsidR="00CD6BCE" w:rsidTr="00CD6B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" w:name="Par127"/>
            <w:bookmarkEnd w:id="10"/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143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</w:t>
            </w:r>
          </w:p>
        </w:tc>
      </w:tr>
      <w:tr w:rsidR="00CD6BCE" w:rsidTr="00CD6B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рамках социальной нормы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0,44163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0,43140</w:t>
            </w:r>
          </w:p>
        </w:tc>
      </w:tr>
      <w:tr w:rsidR="00CD6BCE" w:rsidTr="00CD6B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Сверх социальной нормы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0,82299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0,81813</w:t>
            </w:r>
          </w:p>
        </w:tc>
      </w:tr>
      <w:tr w:rsidR="00CD6BCE" w:rsidTr="00CD6B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1" w:name="Par139"/>
            <w:bookmarkEnd w:id="11"/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143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для населения, проживающего в сельских населенных пунктах</w:t>
            </w:r>
          </w:p>
        </w:tc>
      </w:tr>
      <w:tr w:rsidR="00CD6BCE" w:rsidTr="00CD6B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рамках социальной нормы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0,44163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0,49033</w:t>
            </w:r>
          </w:p>
        </w:tc>
      </w:tr>
      <w:tr w:rsidR="00CD6BCE" w:rsidTr="00CD6B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Сверх социальной нормы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0,82299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0,88985</w:t>
            </w:r>
          </w:p>
        </w:tc>
      </w:tr>
      <w:tr w:rsidR="00CD6BCE" w:rsidTr="00CD6B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2" w:name="Par151"/>
            <w:bookmarkEnd w:id="12"/>
            <w:r>
              <w:rPr>
                <w:rFonts w:ascii="Calibri" w:hAnsi="Calibri" w:cs="Calibri"/>
              </w:rPr>
              <w:t>2.4.</w:t>
            </w:r>
          </w:p>
        </w:tc>
        <w:tc>
          <w:tcPr>
            <w:tcW w:w="143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для потребителей, приравненных к населению </w:t>
            </w:r>
            <w:hyperlink w:anchor="Par305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CD6BCE" w:rsidTr="00CD6B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рамках социальной </w:t>
            </w:r>
            <w:r>
              <w:rPr>
                <w:rFonts w:ascii="Calibri" w:hAnsi="Calibri" w:cs="Calibri"/>
              </w:rPr>
              <w:lastRenderedPageBreak/>
              <w:t>нормы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1,83994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0,69253</w:t>
            </w:r>
          </w:p>
        </w:tc>
      </w:tr>
      <w:tr w:rsidR="00CD6BCE" w:rsidTr="00CD6B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2.4.2.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Сверх социальной нормы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1,83994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1,76603</w:t>
            </w:r>
          </w:p>
        </w:tc>
      </w:tr>
    </w:tbl>
    <w:p w:rsidR="00CD6BCE" w:rsidRDefault="00CD6B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617"/>
        <w:gridCol w:w="4989"/>
      </w:tblGrid>
      <w:tr w:rsidR="00CD6B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сетевой организации с указанием необходимой валовой выручки (без учета оплаты потерь), НВВ которой </w:t>
            </w:r>
            <w:proofErr w:type="gramStart"/>
            <w:r>
              <w:rPr>
                <w:rFonts w:ascii="Calibri" w:hAnsi="Calibri" w:cs="Calibri"/>
              </w:rPr>
              <w:t>учтена</w:t>
            </w:r>
            <w:proofErr w:type="gramEnd"/>
            <w:r>
              <w:rPr>
                <w:rFonts w:ascii="Calibri" w:hAnsi="Calibri" w:cs="Calibri"/>
              </w:rPr>
              <w:t xml:space="preserve"> при утверждении (расчете) единых (котловых) тарифов на услуги по передаче электрической энергии во Владимирской области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НВВ сетевых организаций без учета оплаты потерь, </w:t>
            </w:r>
            <w:proofErr w:type="gramStart"/>
            <w:r>
              <w:rPr>
                <w:rFonts w:ascii="Calibri" w:hAnsi="Calibri" w:cs="Calibri"/>
              </w:rPr>
              <w:t>учтенная</w:t>
            </w:r>
            <w:proofErr w:type="gramEnd"/>
            <w:r>
              <w:rPr>
                <w:rFonts w:ascii="Calibri" w:hAnsi="Calibri" w:cs="Calibri"/>
              </w:rPr>
              <w:t xml:space="preserve"> при утверждении (расчете) единых (котловых) тарифов на услуги по передаче электрической энергии во Владимирской области</w:t>
            </w:r>
          </w:p>
        </w:tc>
      </w:tr>
      <w:tr w:rsidR="00CD6B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CD6B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"Владимирская областная электросетевая компания"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1044209,2</w:t>
            </w:r>
          </w:p>
        </w:tc>
      </w:tr>
      <w:tr w:rsidR="00CD6B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Радугагорэнерго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26660,97</w:t>
            </w:r>
          </w:p>
        </w:tc>
      </w:tr>
      <w:tr w:rsidR="00CD6B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</w:t>
            </w:r>
            <w:proofErr w:type="spellStart"/>
            <w:r>
              <w:rPr>
                <w:rFonts w:ascii="Calibri" w:hAnsi="Calibri" w:cs="Calibri"/>
              </w:rPr>
              <w:t>Горэлектросеть</w:t>
            </w:r>
            <w:proofErr w:type="spellEnd"/>
            <w:r>
              <w:rPr>
                <w:rFonts w:ascii="Calibri" w:hAnsi="Calibri" w:cs="Calibri"/>
              </w:rPr>
              <w:t>", г. Муром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111403,52</w:t>
            </w:r>
          </w:p>
        </w:tc>
      </w:tr>
      <w:tr w:rsidR="00CD6B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</w:t>
            </w:r>
            <w:proofErr w:type="spellStart"/>
            <w:r>
              <w:rPr>
                <w:rFonts w:ascii="Calibri" w:hAnsi="Calibri" w:cs="Calibri"/>
              </w:rPr>
              <w:t>Александровэлектросеть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120726,83</w:t>
            </w:r>
          </w:p>
        </w:tc>
      </w:tr>
      <w:tr w:rsidR="00CD6B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Горэнерго</w:t>
            </w:r>
            <w:proofErr w:type="spellEnd"/>
            <w:r>
              <w:rPr>
                <w:rFonts w:ascii="Calibri" w:hAnsi="Calibri" w:cs="Calibri"/>
              </w:rPr>
              <w:t>", г. Гороховец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25284,56</w:t>
            </w:r>
          </w:p>
        </w:tc>
      </w:tr>
      <w:tr w:rsidR="00CD6B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СтройГарант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37953,32</w:t>
            </w:r>
          </w:p>
        </w:tc>
      </w:tr>
      <w:tr w:rsidR="00CD6B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Костеревские</w:t>
            </w:r>
            <w:proofErr w:type="spellEnd"/>
            <w:r>
              <w:rPr>
                <w:rFonts w:ascii="Calibri" w:hAnsi="Calibri" w:cs="Calibri"/>
              </w:rPr>
              <w:t xml:space="preserve"> городские электрические сети"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38434,15</w:t>
            </w:r>
          </w:p>
        </w:tc>
      </w:tr>
      <w:tr w:rsidR="00CD6B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Золотковоэнерго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4713,10</w:t>
            </w:r>
          </w:p>
        </w:tc>
      </w:tr>
      <w:tr w:rsidR="00CD6B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Ковровэлектросетьремонт</w:t>
            </w:r>
            <w:proofErr w:type="spellEnd"/>
            <w:r>
              <w:rPr>
                <w:rFonts w:ascii="Calibri" w:hAnsi="Calibri" w:cs="Calibri"/>
              </w:rPr>
              <w:t>", г. Ковров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56108,96</w:t>
            </w:r>
          </w:p>
        </w:tc>
      </w:tr>
      <w:tr w:rsidR="00CD6B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ПромРЭС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5428,66</w:t>
            </w:r>
          </w:p>
        </w:tc>
      </w:tr>
      <w:tr w:rsidR="00CD6B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ПромЭнерго</w:t>
            </w:r>
            <w:proofErr w:type="spellEnd"/>
            <w:r>
              <w:rPr>
                <w:rFonts w:ascii="Calibri" w:hAnsi="Calibri" w:cs="Calibri"/>
              </w:rPr>
              <w:t>", г. Судогда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13423,02</w:t>
            </w:r>
          </w:p>
        </w:tc>
      </w:tr>
      <w:tr w:rsidR="00CD6B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"Энергетик", г. Карабаново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37162,13</w:t>
            </w:r>
          </w:p>
        </w:tc>
      </w:tr>
      <w:tr w:rsidR="00CD6B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Электросистемы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20104,70</w:t>
            </w:r>
          </w:p>
        </w:tc>
      </w:tr>
      <w:tr w:rsidR="00CD6B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Промэнерго</w:t>
            </w:r>
            <w:proofErr w:type="spellEnd"/>
            <w:r>
              <w:rPr>
                <w:rFonts w:ascii="Calibri" w:hAnsi="Calibri" w:cs="Calibri"/>
              </w:rPr>
              <w:t>", г. Вязники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10781,36</w:t>
            </w:r>
          </w:p>
        </w:tc>
      </w:tr>
      <w:tr w:rsidR="00CD6B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Энергопром</w:t>
            </w:r>
            <w:proofErr w:type="spellEnd"/>
            <w:r>
              <w:rPr>
                <w:rFonts w:ascii="Calibri" w:hAnsi="Calibri" w:cs="Calibri"/>
              </w:rPr>
              <w:t>", г. Судогда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1852,49</w:t>
            </w:r>
          </w:p>
        </w:tc>
      </w:tr>
      <w:tr w:rsidR="00CD6B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Оборонэнерго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38097,34</w:t>
            </w:r>
          </w:p>
        </w:tc>
      </w:tr>
      <w:tr w:rsidR="00CD6B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"Владимирская сетевая компания"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7305,02</w:t>
            </w:r>
          </w:p>
        </w:tc>
      </w:tr>
      <w:tr w:rsidR="00CD6B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Владимирэлектросеть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1079,52</w:t>
            </w:r>
          </w:p>
        </w:tc>
      </w:tr>
      <w:tr w:rsidR="00CD6B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"ЭСП-</w:t>
            </w:r>
            <w:proofErr w:type="spellStart"/>
            <w:r>
              <w:rPr>
                <w:rFonts w:ascii="Calibri" w:hAnsi="Calibri" w:cs="Calibri"/>
              </w:rPr>
              <w:t>Электро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1330,03</w:t>
            </w:r>
          </w:p>
        </w:tc>
      </w:tr>
      <w:tr w:rsidR="00CD6B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"Ярцево-</w:t>
            </w:r>
            <w:proofErr w:type="spellStart"/>
            <w:r>
              <w:rPr>
                <w:rFonts w:ascii="Calibri" w:hAnsi="Calibri" w:cs="Calibri"/>
              </w:rPr>
              <w:t>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9651,85</w:t>
            </w:r>
          </w:p>
        </w:tc>
      </w:tr>
      <w:tr w:rsidR="00CD6B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Камешковотепло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7174,65</w:t>
            </w:r>
          </w:p>
        </w:tc>
      </w:tr>
      <w:tr w:rsidR="00CD6B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Филиал ОАО "Российские железные дороги" </w:t>
            </w:r>
            <w:proofErr w:type="spellStart"/>
            <w:r>
              <w:rPr>
                <w:rFonts w:ascii="Calibri" w:hAnsi="Calibri" w:cs="Calibri"/>
              </w:rPr>
              <w:t>Трансэнерго</w:t>
            </w:r>
            <w:proofErr w:type="spellEnd"/>
            <w:r>
              <w:rPr>
                <w:rFonts w:ascii="Calibri" w:hAnsi="Calibri" w:cs="Calibri"/>
              </w:rPr>
              <w:t xml:space="preserve"> Горьковская дирекция по энергообеспечению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60685,77</w:t>
            </w:r>
          </w:p>
        </w:tc>
      </w:tr>
      <w:tr w:rsidR="00CD6B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Филиал ОАО "Российские железные дороги" </w:t>
            </w:r>
            <w:proofErr w:type="spellStart"/>
            <w:r>
              <w:rPr>
                <w:rFonts w:ascii="Calibri" w:hAnsi="Calibri" w:cs="Calibri"/>
              </w:rPr>
              <w:t>Трансэнерго</w:t>
            </w:r>
            <w:proofErr w:type="spellEnd"/>
            <w:r>
              <w:rPr>
                <w:rFonts w:ascii="Calibri" w:hAnsi="Calibri" w:cs="Calibri"/>
              </w:rPr>
              <w:t xml:space="preserve"> Московская дирекция по </w:t>
            </w:r>
            <w:r>
              <w:rPr>
                <w:rFonts w:ascii="Calibri" w:hAnsi="Calibri" w:cs="Calibri"/>
              </w:rPr>
              <w:lastRenderedPageBreak/>
              <w:t>энергообеспечению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33197,95</w:t>
            </w:r>
          </w:p>
        </w:tc>
      </w:tr>
      <w:tr w:rsidR="00CD6B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Филиал ОАО "Российские железные дороги" </w:t>
            </w:r>
            <w:proofErr w:type="spellStart"/>
            <w:r>
              <w:rPr>
                <w:rFonts w:ascii="Calibri" w:hAnsi="Calibri" w:cs="Calibri"/>
              </w:rPr>
              <w:t>Трансэнерго</w:t>
            </w:r>
            <w:proofErr w:type="spellEnd"/>
            <w:r>
              <w:rPr>
                <w:rFonts w:ascii="Calibri" w:hAnsi="Calibri" w:cs="Calibri"/>
              </w:rPr>
              <w:t xml:space="preserve"> Северная дирекция по энергообеспечению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7633,37</w:t>
            </w:r>
          </w:p>
        </w:tc>
      </w:tr>
      <w:tr w:rsidR="00CD6B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"Муромтепловоз"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779,27</w:t>
            </w:r>
          </w:p>
        </w:tc>
      </w:tr>
      <w:tr w:rsidR="00CD6B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Гусевский</w:t>
            </w:r>
            <w:proofErr w:type="spellEnd"/>
            <w:r>
              <w:rPr>
                <w:rFonts w:ascii="Calibri" w:hAnsi="Calibri" w:cs="Calibri"/>
              </w:rPr>
              <w:t xml:space="preserve"> стекольный завод им. Дзержинского"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1850,72</w:t>
            </w:r>
          </w:p>
        </w:tc>
      </w:tr>
      <w:tr w:rsidR="00CD6B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"Владимирский завод "Электроприбор"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1185,20</w:t>
            </w:r>
          </w:p>
        </w:tc>
      </w:tr>
      <w:tr w:rsidR="00CD6B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Полимерсинтез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4916,57</w:t>
            </w:r>
          </w:p>
        </w:tc>
      </w:tr>
      <w:tr w:rsidR="00CD6B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"Красное Эхо"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327,47</w:t>
            </w:r>
          </w:p>
        </w:tc>
      </w:tr>
      <w:tr w:rsidR="00CD6B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ГНУ ВНИИОУ </w:t>
            </w:r>
            <w:proofErr w:type="spellStart"/>
            <w:r>
              <w:rPr>
                <w:rFonts w:ascii="Calibri" w:hAnsi="Calibri" w:cs="Calibri"/>
              </w:rPr>
              <w:t>Россельхозакадемии</w:t>
            </w:r>
            <w:proofErr w:type="spellEnd"/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576,47</w:t>
            </w:r>
          </w:p>
        </w:tc>
      </w:tr>
      <w:tr w:rsidR="00CD6B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"Владимирский завод железобетонных изделий"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761,27</w:t>
            </w:r>
          </w:p>
        </w:tc>
      </w:tr>
      <w:tr w:rsidR="00CD6B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Мстерский</w:t>
            </w:r>
            <w:proofErr w:type="spellEnd"/>
            <w:r>
              <w:rPr>
                <w:rFonts w:ascii="Calibri" w:hAnsi="Calibri" w:cs="Calibri"/>
              </w:rPr>
              <w:t xml:space="preserve"> завод керамических стеновых материалов"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227,30</w:t>
            </w:r>
          </w:p>
        </w:tc>
      </w:tr>
      <w:tr w:rsidR="00CD6B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"Ставровский завод АТО"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24371,98</w:t>
            </w:r>
          </w:p>
        </w:tc>
      </w:tr>
      <w:tr w:rsidR="00CD6B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"Капитал Магнезит"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1318,37</w:t>
            </w:r>
          </w:p>
        </w:tc>
      </w:tr>
      <w:tr w:rsidR="00CD6B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ФГУП ГНПП "Крона", г. Владимир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410,57</w:t>
            </w:r>
          </w:p>
        </w:tc>
      </w:tr>
      <w:tr w:rsidR="00CD6B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Александровискож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442,20</w:t>
            </w:r>
          </w:p>
        </w:tc>
      </w:tr>
      <w:tr w:rsidR="00CD6B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"Владимирский завод крупнопанельного домостроения"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1741,80</w:t>
            </w:r>
          </w:p>
        </w:tc>
      </w:tr>
      <w:tr w:rsidR="00CD6B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</w:t>
            </w:r>
            <w:proofErr w:type="spellStart"/>
            <w:r>
              <w:rPr>
                <w:rFonts w:ascii="Calibri" w:hAnsi="Calibri" w:cs="Calibri"/>
              </w:rPr>
              <w:t>Петушинский</w:t>
            </w:r>
            <w:proofErr w:type="spellEnd"/>
            <w:r>
              <w:rPr>
                <w:rFonts w:ascii="Calibri" w:hAnsi="Calibri" w:cs="Calibri"/>
              </w:rPr>
              <w:t xml:space="preserve"> металлический завод"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2027,56</w:t>
            </w:r>
          </w:p>
        </w:tc>
      </w:tr>
      <w:tr w:rsidR="00CD6B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"Муромский приборостроительный завод"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2844,08</w:t>
            </w:r>
          </w:p>
        </w:tc>
      </w:tr>
      <w:tr w:rsidR="00CD6B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</w:t>
            </w:r>
            <w:proofErr w:type="spellStart"/>
            <w:r>
              <w:rPr>
                <w:rFonts w:ascii="Calibri" w:hAnsi="Calibri" w:cs="Calibri"/>
              </w:rPr>
              <w:t>Стройэнерго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4649,95</w:t>
            </w:r>
          </w:p>
        </w:tc>
      </w:tr>
      <w:tr w:rsidR="00CD6B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"Ткацкая фабрика "</w:t>
            </w:r>
            <w:proofErr w:type="spellStart"/>
            <w:r>
              <w:rPr>
                <w:rFonts w:ascii="Calibri" w:hAnsi="Calibri" w:cs="Calibri"/>
              </w:rPr>
              <w:t>Медтекс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817,82</w:t>
            </w:r>
          </w:p>
        </w:tc>
      </w:tr>
      <w:tr w:rsidR="00CD6B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Автоприборкомплекс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1578,86</w:t>
            </w:r>
          </w:p>
        </w:tc>
      </w:tr>
      <w:tr w:rsidR="00CD6B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"Владимирский химический завод"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226,13</w:t>
            </w:r>
          </w:p>
        </w:tc>
      </w:tr>
      <w:tr w:rsidR="00CD6B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ВЗПО "Техника"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3422,56</w:t>
            </w:r>
          </w:p>
        </w:tc>
      </w:tr>
      <w:tr w:rsidR="00CD6B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Фабрика "Свобода"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1635,16</w:t>
            </w:r>
          </w:p>
        </w:tc>
      </w:tr>
      <w:tr w:rsidR="00CD6B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</w:t>
            </w:r>
            <w:proofErr w:type="spellStart"/>
            <w:r>
              <w:rPr>
                <w:rFonts w:ascii="Calibri" w:hAnsi="Calibri" w:cs="Calibri"/>
              </w:rPr>
              <w:t>Агротех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96,06</w:t>
            </w:r>
          </w:p>
        </w:tc>
      </w:tr>
      <w:tr w:rsidR="00CD6B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фирма "Символ"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68,86</w:t>
            </w:r>
          </w:p>
        </w:tc>
      </w:tr>
      <w:tr w:rsidR="00CD6B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"Тирада"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803,39</w:t>
            </w:r>
          </w:p>
        </w:tc>
      </w:tr>
      <w:tr w:rsidR="00CD6B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Армагус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196,21</w:t>
            </w:r>
          </w:p>
        </w:tc>
      </w:tr>
      <w:tr w:rsidR="00CD6B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Киржачский</w:t>
            </w:r>
            <w:proofErr w:type="spellEnd"/>
            <w:r>
              <w:rPr>
                <w:rFonts w:ascii="Calibri" w:hAnsi="Calibri" w:cs="Calibri"/>
              </w:rPr>
              <w:t xml:space="preserve"> инструментальный завод"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436,67</w:t>
            </w:r>
          </w:p>
        </w:tc>
      </w:tr>
      <w:tr w:rsidR="00CD6B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Першинское</w:t>
            </w:r>
            <w:proofErr w:type="spellEnd"/>
            <w:r>
              <w:rPr>
                <w:rFonts w:ascii="Calibri" w:hAnsi="Calibri" w:cs="Calibri"/>
              </w:rPr>
              <w:t xml:space="preserve"> УМПП ЖКХ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782,60</w:t>
            </w:r>
          </w:p>
        </w:tc>
      </w:tr>
      <w:tr w:rsidR="00CD6B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"Покровский завод биопрепаратов"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2457,01</w:t>
            </w:r>
          </w:p>
        </w:tc>
      </w:tr>
      <w:tr w:rsidR="00CD6B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Монострой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2525,69</w:t>
            </w:r>
          </w:p>
        </w:tc>
      </w:tr>
      <w:tr w:rsidR="00CD6B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"Завод "</w:t>
            </w:r>
            <w:proofErr w:type="spellStart"/>
            <w:r>
              <w:rPr>
                <w:rFonts w:ascii="Calibri" w:hAnsi="Calibri" w:cs="Calibri"/>
              </w:rPr>
              <w:t>Автосвет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146,66</w:t>
            </w:r>
          </w:p>
        </w:tc>
      </w:tr>
      <w:tr w:rsidR="00CD6B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ООО "Энергоресурс"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825,68</w:t>
            </w:r>
          </w:p>
        </w:tc>
      </w:tr>
      <w:tr w:rsidR="00CD6B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"Строим вместе счастливое детство"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674,18</w:t>
            </w:r>
          </w:p>
        </w:tc>
      </w:tr>
      <w:tr w:rsidR="00CD6B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"Энергетик", г. Вязники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449,56</w:t>
            </w:r>
          </w:p>
        </w:tc>
      </w:tr>
      <w:tr w:rsidR="00CD6B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Сантехмонтаж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660,01</w:t>
            </w:r>
          </w:p>
        </w:tc>
      </w:tr>
      <w:tr w:rsidR="00CD6B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ОАО "Ковровское </w:t>
            </w:r>
            <w:proofErr w:type="spellStart"/>
            <w:r>
              <w:rPr>
                <w:rFonts w:ascii="Calibri" w:hAnsi="Calibri" w:cs="Calibri"/>
              </w:rPr>
              <w:t>карьероуправление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1638,65</w:t>
            </w:r>
          </w:p>
        </w:tc>
      </w:tr>
      <w:tr w:rsidR="00CD6B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ОАО "Владимир </w:t>
            </w:r>
            <w:proofErr w:type="spellStart"/>
            <w:r>
              <w:rPr>
                <w:rFonts w:ascii="Calibri" w:hAnsi="Calibri" w:cs="Calibri"/>
              </w:rPr>
              <w:t>Союзпроммонтаж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120,35</w:t>
            </w:r>
          </w:p>
        </w:tc>
      </w:tr>
      <w:tr w:rsidR="00CD6B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"Текстильная компания ГОФ"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2414,87</w:t>
            </w:r>
          </w:p>
        </w:tc>
      </w:tr>
      <w:tr w:rsidR="00CD6B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Фелис</w:t>
            </w:r>
            <w:proofErr w:type="spellEnd"/>
            <w:r>
              <w:rPr>
                <w:rFonts w:ascii="Calibri" w:hAnsi="Calibri" w:cs="Calibri"/>
              </w:rPr>
              <w:t xml:space="preserve"> Плюс"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556,87</w:t>
            </w:r>
          </w:p>
        </w:tc>
      </w:tr>
      <w:tr w:rsidR="00CD6B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ОАО НПО </w:t>
            </w:r>
            <w:proofErr w:type="spellStart"/>
            <w:r>
              <w:rPr>
                <w:rFonts w:ascii="Calibri" w:hAnsi="Calibri" w:cs="Calibri"/>
              </w:rPr>
              <w:t>Першинский</w:t>
            </w:r>
            <w:proofErr w:type="spellEnd"/>
            <w:r>
              <w:rPr>
                <w:rFonts w:ascii="Calibri" w:hAnsi="Calibri" w:cs="Calibri"/>
              </w:rPr>
              <w:t xml:space="preserve"> филиал "Наука"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1363,71</w:t>
            </w:r>
          </w:p>
        </w:tc>
      </w:tr>
      <w:tr w:rsidR="00CD6B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ИП </w:t>
            </w:r>
            <w:proofErr w:type="spellStart"/>
            <w:r>
              <w:rPr>
                <w:rFonts w:ascii="Calibri" w:hAnsi="Calibri" w:cs="Calibri"/>
              </w:rPr>
              <w:t>Хейирбеков</w:t>
            </w:r>
            <w:proofErr w:type="spellEnd"/>
            <w:r>
              <w:rPr>
                <w:rFonts w:ascii="Calibri" w:hAnsi="Calibri" w:cs="Calibri"/>
              </w:rPr>
              <w:t xml:space="preserve"> Я.М.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670,36</w:t>
            </w:r>
          </w:p>
        </w:tc>
      </w:tr>
      <w:tr w:rsidR="00CD6B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"М.Р. - Лакинская промышленная холдинговая компания"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451,37</w:t>
            </w:r>
          </w:p>
        </w:tc>
      </w:tr>
      <w:tr w:rsidR="00CD6B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"МРСК Центра и Приволжья" - филиал "Владимирэнерго"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4212052,99</w:t>
            </w:r>
          </w:p>
        </w:tc>
      </w:tr>
      <w:tr w:rsidR="00CD6B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 "Вязниковская </w:t>
            </w:r>
            <w:proofErr w:type="spellStart"/>
            <w:r>
              <w:rPr>
                <w:rFonts w:ascii="Calibri" w:hAnsi="Calibri" w:cs="Calibri"/>
              </w:rPr>
              <w:t>горэлектросеть</w:t>
            </w:r>
            <w:proofErr w:type="spellEnd"/>
            <w:r>
              <w:rPr>
                <w:rFonts w:ascii="Calibri" w:hAnsi="Calibri" w:cs="Calibri"/>
              </w:rPr>
              <w:t>" ООО "</w:t>
            </w:r>
            <w:proofErr w:type="spellStart"/>
            <w:r>
              <w:rPr>
                <w:rFonts w:ascii="Calibri" w:hAnsi="Calibri" w:cs="Calibri"/>
              </w:rPr>
              <w:t>ЭнергоАктив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67511,52</w:t>
            </w:r>
          </w:p>
        </w:tc>
      </w:tr>
      <w:tr w:rsidR="00CD6B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ЭнергоАктив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CE" w:rsidRDefault="00CD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3812,70</w:t>
            </w:r>
          </w:p>
        </w:tc>
      </w:tr>
    </w:tbl>
    <w:p w:rsidR="00CD6BCE" w:rsidRDefault="00CD6B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6BCE" w:rsidRDefault="00CD6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CD6BCE" w:rsidRDefault="00CD6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305"/>
      <w:bookmarkEnd w:id="13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расчетах за оказанные услуги по передаче электрической энергии в отношении объемов электрической энергии, потребленных потребителями, приравненными к населению, перечисленными в </w:t>
      </w:r>
      <w:hyperlink r:id="rId14" w:history="1">
        <w:r>
          <w:rPr>
            <w:rFonts w:ascii="Calibri" w:hAnsi="Calibri" w:cs="Calibri"/>
            <w:color w:val="0000FF"/>
          </w:rPr>
          <w:t>приложении N 1</w:t>
        </w:r>
      </w:hyperlink>
      <w:r>
        <w:rPr>
          <w:rFonts w:ascii="Calibri" w:hAnsi="Calibri" w:cs="Calibri"/>
        </w:rPr>
        <w:t xml:space="preserve"> к Основам ценообразования в области регулируемых цен (тарифов) в электроэнергетике, утвержденным постановлением Правительства Российской Федерации от 29.12.2011 N 1178, в период с 01.01.2014 по 30.06.2014 применяются тарифы, установленные </w:t>
      </w:r>
      <w:hyperlink w:anchor="Par115" w:history="1">
        <w:r>
          <w:rPr>
            <w:rFonts w:ascii="Calibri" w:hAnsi="Calibri" w:cs="Calibri"/>
            <w:color w:val="0000FF"/>
          </w:rPr>
          <w:t>пунктами 2.1</w:t>
        </w:r>
      </w:hyperlink>
      <w:r>
        <w:rPr>
          <w:rFonts w:ascii="Calibri" w:hAnsi="Calibri" w:cs="Calibri"/>
        </w:rPr>
        <w:t xml:space="preserve">, </w:t>
      </w:r>
      <w:hyperlink w:anchor="Par127" w:history="1">
        <w:r>
          <w:rPr>
            <w:rFonts w:ascii="Calibri" w:hAnsi="Calibri" w:cs="Calibri"/>
            <w:color w:val="0000FF"/>
          </w:rPr>
          <w:t>2.2</w:t>
        </w:r>
      </w:hyperlink>
      <w:r>
        <w:rPr>
          <w:rFonts w:ascii="Calibri" w:hAnsi="Calibri" w:cs="Calibri"/>
        </w:rPr>
        <w:t xml:space="preserve"> и </w:t>
      </w:r>
      <w:hyperlink w:anchor="Par139" w:history="1">
        <w:r>
          <w:rPr>
            <w:rFonts w:ascii="Calibri" w:hAnsi="Calibri" w:cs="Calibri"/>
            <w:color w:val="0000FF"/>
          </w:rPr>
          <w:t>2.3</w:t>
        </w:r>
      </w:hyperlink>
      <w:r>
        <w:rPr>
          <w:rFonts w:ascii="Calibri" w:hAnsi="Calibri" w:cs="Calibri"/>
        </w:rPr>
        <w:t xml:space="preserve"> приложения.</w:t>
      </w:r>
    </w:p>
    <w:p w:rsidR="00CD6BCE" w:rsidRDefault="00CD6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период с 01.07.2014 по 31.12.2014 в расчетах за оказанные услуги по передаче электрической энергии в отношении объемов электрической энергии, потребленных вышеназванными потребителями, применяются тарифы, установленные </w:t>
      </w:r>
      <w:hyperlink w:anchor="Par151" w:history="1">
        <w:r>
          <w:rPr>
            <w:rFonts w:ascii="Calibri" w:hAnsi="Calibri" w:cs="Calibri"/>
            <w:color w:val="0000FF"/>
          </w:rPr>
          <w:t>пунктом 2.4</w:t>
        </w:r>
      </w:hyperlink>
      <w:r>
        <w:rPr>
          <w:rFonts w:ascii="Calibri" w:hAnsi="Calibri" w:cs="Calibri"/>
        </w:rPr>
        <w:t xml:space="preserve"> приложения.</w:t>
      </w:r>
    </w:p>
    <w:p w:rsidR="00CD6BCE" w:rsidRDefault="00CD6B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(примечание 1 в ред.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департамента цен и тарифов администрации Владимирской области от 14.02.2014 N 4/2)</w:t>
      </w:r>
    </w:p>
    <w:p w:rsidR="00CD6BCE" w:rsidRDefault="00CD6B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6BCE" w:rsidRDefault="00CD6B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6BCE" w:rsidRDefault="00CD6BC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76C01" w:rsidRDefault="00CD6BCE"/>
    <w:sectPr w:rsidR="00676C01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BCE"/>
    <w:rsid w:val="009E67F8"/>
    <w:rsid w:val="00CD6BCE"/>
    <w:rsid w:val="00F4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8E203978F6C0CB6803B637C41AD4B071912965C5665C68D1E4100992N830N" TargetMode="External"/><Relationship Id="rId13" Type="http://schemas.openxmlformats.org/officeDocument/2006/relationships/hyperlink" Target="consultantplus://offline/ref=3A8E203978F6C0CB6803A83AD2768ABA729F7E6DC364523A8FBB4B54C589DBA36D2073B3C904A3311E1234N03C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8E203978F6C0CB6803B637C41AD4B071922061C0675C68D1E4100992N830N" TargetMode="External"/><Relationship Id="rId12" Type="http://schemas.openxmlformats.org/officeDocument/2006/relationships/hyperlink" Target="consultantplus://offline/ref=3A8E203978F6C0CB6803A83AD2768ABA729F7E6DC360573F8EBB4B54C589DBA3N63DN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8E203978F6C0CB6803B637C41AD4B071922169C3635C68D1E4100992N830N" TargetMode="External"/><Relationship Id="rId11" Type="http://schemas.openxmlformats.org/officeDocument/2006/relationships/hyperlink" Target="consultantplus://offline/ref=3A8E203978F6C0CB6803A83AD2768ABA729F7E6DC360513B89BB4B54C589DBA3N63DN" TargetMode="External"/><Relationship Id="rId5" Type="http://schemas.openxmlformats.org/officeDocument/2006/relationships/hyperlink" Target="consultantplus://offline/ref=3A8E203978F6C0CB6803A83AD2768ABA729F7E6DC364523A8FBB4B54C589DBA36D2073B3C904A3311E1234N03CN" TargetMode="External"/><Relationship Id="rId15" Type="http://schemas.openxmlformats.org/officeDocument/2006/relationships/hyperlink" Target="consultantplus://offline/ref=3A8E203978F6C0CB6803A83AD2768ABA729F7E6DC364523A8FBB4B54C589DBA36D2073B3C904A3311E1234N03CN" TargetMode="External"/><Relationship Id="rId10" Type="http://schemas.openxmlformats.org/officeDocument/2006/relationships/hyperlink" Target="consultantplus://offline/ref=3A8E203978F6C0CB6803B637C41AD4B071922264C6635C68D1E410099280D1F42A6F2AF18D09A230N13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8E203978F6C0CB6803B637C41AD4B071922160CC695C68D1E4100992N830N" TargetMode="External"/><Relationship Id="rId14" Type="http://schemas.openxmlformats.org/officeDocument/2006/relationships/hyperlink" Target="consultantplus://offline/ref=3A8E203978F6C0CB6803B637C41AD4B071922061C0675C68D1E410099280D1F42A6F2AF18D09A535N13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1556</Words>
  <Characters>8874</Characters>
  <Application>Microsoft Office Word</Application>
  <DocSecurity>0</DocSecurity>
  <Lines>73</Lines>
  <Paragraphs>20</Paragraphs>
  <ScaleCrop>false</ScaleCrop>
  <Company/>
  <LinksUpToDate>false</LinksUpToDate>
  <CharactersWithSpaces>10410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2014-06-09T13:55:00Z</dcterms:created>
  <dcterms:modified xsi:type="dcterms:W3CDTF">2014-06-09T13:56:00Z</dcterms:modified>
</cp:coreProperties>
</file>