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ЦЕН И ТАРИФОВ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11/2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ДЕПАРТАМЕНТА ЦЕН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ТАРИФОВ АДМИНИСТРАЦИИ ОБЛАСТИ ОТ 19.12.2014 N 60/70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ТАРИФАХ НА ЭЛЕКТРИЧЕСКУЮ ЭНЕРГИЮ"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22.07.2013 </w:t>
      </w:r>
      <w:hyperlink r:id="rId7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и от 29.12.2011 </w:t>
      </w:r>
      <w:hyperlink r:id="rId8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Федеральной службы по тарифам от 16.09.2014 N 1442-э,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департамента цен и тарифов от 18.12.2013 N 34/40 "Об установлении социальных норм потребления электрической энергии (мощности) в отношении групп домохозяйств и типов жилых помещений во Владимирской области" департамент цен и тарифов администрации Владимирской области постановляет: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1. Внести изменения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области от 19.12.2014 N 60/70 "О тарифах на электрическую энергию", изложив </w:t>
      </w:r>
      <w:hyperlink r:id="rId1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следующей редакции согласно </w:t>
      </w:r>
      <w:hyperlink w:anchor="Par2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Изменения, указанные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10 апреля 2015 года.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правления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785CB6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85CB6" w:rsidSect="00E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М.А.МЕНЬШОВ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lastRenderedPageBreak/>
        <w:t>Приложение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Владимирской области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31.03.2015 N 11/2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Цены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(тарифы) на электрическую энергию для населения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_GoBack"/>
      <w:bookmarkEnd w:id="4"/>
    </w:p>
    <w:tbl>
      <w:tblPr>
        <w:tblW w:w="1497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428"/>
        <w:gridCol w:w="1304"/>
        <w:gridCol w:w="1361"/>
        <w:gridCol w:w="1361"/>
        <w:gridCol w:w="1361"/>
        <w:gridCol w:w="1361"/>
      </w:tblGrid>
      <w:tr w:rsidR="00D74771" w:rsidTr="00D74771"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7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пределах социальной нормы потребления </w:t>
            </w:r>
            <w:hyperlink w:anchor="Par41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103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48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rPr>
                <w:rFonts w:ascii="Calibri" w:hAnsi="Calibri" w:cs="Calibri"/>
              </w:rPr>
              <w:lastRenderedPageBreak/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03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48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D74771" w:rsidTr="00D747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4.5.2.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D74771" w:rsidTr="00D7477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4.5.3.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5,81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D74771" w:rsidTr="00D7477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</w:tbl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13"/>
      <w:bookmarkEnd w:id="7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14"/>
      <w:bookmarkEnd w:id="8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</w:t>
      </w:r>
      <w:r>
        <w:rPr>
          <w:rFonts w:ascii="Calibri" w:hAnsi="Calibri" w:cs="Calibri"/>
        </w:rPr>
        <w:lastRenderedPageBreak/>
        <w:t>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15"/>
      <w:bookmarkEnd w:id="9"/>
      <w:r>
        <w:rPr>
          <w:rFonts w:ascii="Calibri" w:hAnsi="Calibri" w:cs="Calibri"/>
        </w:rPr>
        <w:t xml:space="preserve">&lt;3&gt; Понижающий коэффициент, используемый для расчета тарифов на электрическую энергию, поставляемую населению, указанному в </w:t>
      </w:r>
      <w:hyperlink w:anchor="Par103" w:history="1">
        <w:r>
          <w:rPr>
            <w:rFonts w:ascii="Calibri" w:hAnsi="Calibri" w:cs="Calibri"/>
            <w:color w:val="0000FF"/>
          </w:rPr>
          <w:t>п. п. 2</w:t>
        </w:r>
      </w:hyperlink>
      <w:r>
        <w:rPr>
          <w:rFonts w:ascii="Calibri" w:hAnsi="Calibri" w:cs="Calibri"/>
        </w:rPr>
        <w:t xml:space="preserve"> и </w:t>
      </w:r>
      <w:hyperlink w:anchor="Par14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приложения, утвержден в размере 0,7 процента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03.12.2014 N 54/58 "Об установлении понижающих коэффициентов к тарифам на электрическую энергию, поставляемую населению и приравненным к ним категориям потребителей на 2015 год".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16"/>
      <w:bookmarkEnd w:id="10"/>
      <w:r>
        <w:rPr>
          <w:rFonts w:ascii="Calibri" w:hAnsi="Calibri" w:cs="Calibri"/>
        </w:rPr>
        <w:t xml:space="preserve">&lt;4&gt; Социальная </w:t>
      </w:r>
      <w:hyperlink r:id="rId14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потребления электрической энергии для населения Владимирской области установлена постановлением департамента цен и тарифов администрации Владимирской области от 18.12.2013 N 34/40.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норма потребления электрической энергии для населения применяется по месту регистрации жителя.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19"/>
      <w:bookmarkEnd w:id="11"/>
      <w:r>
        <w:rPr>
          <w:rFonts w:ascii="Calibri" w:hAnsi="Calibri" w:cs="Calibri"/>
        </w:rPr>
        <w:t>Балансовые показатели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планового объема полезного отпуска электрической энергии,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для населения и приравненных к нему категорий</w:t>
      </w: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0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732"/>
        <w:gridCol w:w="1361"/>
        <w:gridCol w:w="1361"/>
        <w:gridCol w:w="1361"/>
        <w:gridCol w:w="1361"/>
      </w:tblGrid>
      <w:tr w:rsidR="00D74771" w:rsidTr="00D7477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8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D74771" w:rsidTr="00D7477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D74771" w:rsidTr="00D7477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D74771" w:rsidTr="00D747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50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</w:t>
            </w:r>
            <w:r>
              <w:rPr>
                <w:rFonts w:ascii="Calibri" w:hAnsi="Calibri" w:cs="Calibri"/>
              </w:rPr>
              <w:lastRenderedPageBreak/>
              <w:t>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77,91</w:t>
            </w:r>
          </w:p>
        </w:tc>
      </w:tr>
      <w:tr w:rsidR="00D74771" w:rsidTr="00D747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442"/>
            <w:bookmarkEnd w:id="12"/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</w:t>
            </w:r>
            <w:r>
              <w:rPr>
                <w:rFonts w:ascii="Calibri" w:hAnsi="Calibri" w:cs="Calibri"/>
              </w:rPr>
              <w:lastRenderedPageBreak/>
              <w:t>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</w:tr>
      <w:tr w:rsidR="00D74771" w:rsidTr="00D747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450"/>
            <w:bookmarkEnd w:id="13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48,36</w:t>
            </w:r>
          </w:p>
        </w:tc>
      </w:tr>
      <w:tr w:rsidR="00D74771" w:rsidTr="00D747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4771" w:rsidTr="00D747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14,94</w:t>
            </w:r>
          </w:p>
        </w:tc>
      </w:tr>
      <w:tr w:rsidR="00D74771" w:rsidTr="00D747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>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D74771" w:rsidTr="00D747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D74771" w:rsidTr="00D747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D74771" w:rsidTr="00D747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771" w:rsidRDefault="00D74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</w:tbl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771" w:rsidRDefault="00D74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771" w:rsidRDefault="00D747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5170" w:rsidRDefault="00995170"/>
    <w:sectPr w:rsidR="0099517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1"/>
    <w:rsid w:val="00785CB6"/>
    <w:rsid w:val="00995170"/>
    <w:rsid w:val="00D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23A1341C20B169A71D7A45EDAF84778751D78FEDF3DCE8F1DAED21u9t3I" TargetMode="External"/><Relationship Id="rId13" Type="http://schemas.openxmlformats.org/officeDocument/2006/relationships/hyperlink" Target="consultantplus://offline/ref=DEA923A1341C20B169A703775381F18E748B0AD381EEFF8DBCAE81B0769A22D1u5t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A923A1341C20B169A71D7A45EDAF84778655DE81E5F3DCE8F1DAED21u9t3I" TargetMode="External"/><Relationship Id="rId12" Type="http://schemas.openxmlformats.org/officeDocument/2006/relationships/hyperlink" Target="consultantplus://offline/ref=DEA923A1341C20B169A703775381F18E748B0AD381EFF08DB1AE81B0769A22D1501BCDFC5E3D42BB1D212Au7tC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923A1341C20B169A71D7A45EDAF84778756D789EBF3DCE8F1DAED21u9t3I" TargetMode="External"/><Relationship Id="rId11" Type="http://schemas.openxmlformats.org/officeDocument/2006/relationships/hyperlink" Target="consultantplus://offline/ref=DEA923A1341C20B169A703775381F18E748B0AD381EFF08DB1AE81B0769A22D1u5t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A923A1341C20B169A703775381F18E748B0AD38EEAF18BB2AE81B0769A22D1u5t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23A1341C20B169A71D7A45EDAF84778754DD8CE9F3DCE8F1DAED21932886175494BE1A3043BAu1tCI" TargetMode="External"/><Relationship Id="rId14" Type="http://schemas.openxmlformats.org/officeDocument/2006/relationships/hyperlink" Target="consultantplus://offline/ref=DEA923A1341C20B169A703775381F18E748B0AD38EEAF18BB2AE81B0769A22D1501BCDFC5E3D42BB1D2323u7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3375</Words>
  <Characters>19241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2015-05-05T11:39:00Z</dcterms:created>
  <dcterms:modified xsi:type="dcterms:W3CDTF">2015-05-05T11:39:00Z</dcterms:modified>
</cp:coreProperties>
</file>