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E16" w:rsidRDefault="00451E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451E16" w:rsidRDefault="00451E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51E16" w:rsidRDefault="00451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ГЛАВНОЕ УПРАВЛЕНИЕ</w:t>
      </w:r>
    </w:p>
    <w:p w:rsidR="00451E16" w:rsidRDefault="00451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"РЕГИОНАЛЬНАЯ ЭНЕРГЕТИЧЕСКАЯ КОМИССИЯ"</w:t>
      </w:r>
    </w:p>
    <w:p w:rsidR="00451E16" w:rsidRDefault="00451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РЯЗАНСКОЙ ОБЛАСТИ</w:t>
      </w:r>
    </w:p>
    <w:p w:rsidR="00451E16" w:rsidRDefault="00451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51E16" w:rsidRDefault="00451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451E16" w:rsidRDefault="00451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марта 2015 г. N 20</w:t>
      </w:r>
    </w:p>
    <w:p w:rsidR="00451E16" w:rsidRDefault="00451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51E16" w:rsidRDefault="00451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НЕКОТОРЫЕ НОРМАТИВНЫЕ ПРАВОВЫЕ АКТЫ</w:t>
      </w:r>
    </w:p>
    <w:p w:rsidR="00451E16" w:rsidRDefault="00451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ГЛАВНОГО УПРАВЛЕНИЯ "РЕГИОНАЛЬНАЯ ЭНЕРГЕТИЧЕСКАЯ КОМИССИЯ"</w:t>
      </w:r>
    </w:p>
    <w:p w:rsidR="00451E16" w:rsidRDefault="00451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РЯЗАНСКОЙ ОБЛАСТИ</w:t>
      </w:r>
    </w:p>
    <w:p w:rsidR="00451E16" w:rsidRDefault="00451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1E16" w:rsidRDefault="00451E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35-ФЗ "Об электроэнергетике",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29.12.2011 N 1178 "О ценообразовании в области регулируемых цен (тарифов) в электроэнергетике", на основании </w:t>
      </w:r>
      <w:hyperlink r:id="rId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Рязанской области от 02.07.2008 N 121 "Об утверждении положения о главном управлении "Региональная энергетическая комиссия" Рязанской области" главное управление "Региональная энергетическая комиссия" Рязанской области постановляет:</w:t>
      </w:r>
    </w:p>
    <w:p w:rsidR="00451E16" w:rsidRDefault="00451E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следующие изменения в </w:t>
      </w:r>
      <w:hyperlink r:id="rId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ГУ РЭК Рязанской области от 15 декабря 2014 г. N 300 "Об установлении тарифов на электрическую энергию для населения и приравненным к нему категориям потребителей на территории Рязанской области":</w:t>
      </w:r>
    </w:p>
    <w:p w:rsidR="00451E16" w:rsidRDefault="00451E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0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постановлению изложить в следующей редакции:</w:t>
      </w:r>
    </w:p>
    <w:p w:rsidR="00451E16" w:rsidRDefault="00451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1E16" w:rsidRDefault="00451E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</w:t>
      </w:r>
    </w:p>
    <w:p w:rsidR="00451E16" w:rsidRDefault="00451E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451E16" w:rsidRDefault="00451E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 РЭК Рязанской области</w:t>
      </w:r>
    </w:p>
    <w:p w:rsidR="00451E16" w:rsidRDefault="00451E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декабря 2014 г. N 300</w:t>
      </w:r>
    </w:p>
    <w:p w:rsidR="00451E16" w:rsidRDefault="00451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1E16" w:rsidRDefault="00451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ЦЕНЫ (ТАРИФЫ)</w:t>
      </w:r>
    </w:p>
    <w:p w:rsidR="00451E16" w:rsidRDefault="00451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ЭЛЕКТРИЧЕСКУЮ ЭНЕРГИЮ ДЛЯ НАСЕЛЕНИЯ И ПРИРАВНЕННЫМ</w:t>
      </w:r>
    </w:p>
    <w:p w:rsidR="00451E16" w:rsidRDefault="00451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НЕМУ КАТЕГОРИЯМ ПОТРЕБИТЕЛЕЙ НА ТЕРРИТОРИИ</w:t>
      </w:r>
    </w:p>
    <w:p w:rsidR="00451E16" w:rsidRDefault="00451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РЯЗАНСКОЙ ОБЛАСТИ</w:t>
      </w:r>
    </w:p>
    <w:p w:rsidR="00451E16" w:rsidRDefault="00451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451E16" w:rsidSect="00DE27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1E16" w:rsidRDefault="00451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4799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9157"/>
        <w:gridCol w:w="1276"/>
        <w:gridCol w:w="1871"/>
        <w:gridCol w:w="1871"/>
      </w:tblGrid>
      <w:tr w:rsidR="00451E16" w:rsidTr="00451E16">
        <w:tc>
          <w:tcPr>
            <w:tcW w:w="14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субъекта Российской Федерации: Рязанская область</w:t>
            </w:r>
          </w:p>
        </w:tc>
      </w:tr>
      <w:tr w:rsidR="00451E16" w:rsidTr="00451E1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NN</w:t>
            </w:r>
          </w:p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пп</w:t>
            </w:r>
            <w:proofErr w:type="spellEnd"/>
          </w:p>
        </w:tc>
        <w:tc>
          <w:tcPr>
            <w:tcW w:w="9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 по 31.12.2015</w:t>
            </w:r>
          </w:p>
        </w:tc>
      </w:tr>
      <w:tr w:rsidR="00451E16" w:rsidTr="00451E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(тариф)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(тариф)</w:t>
            </w:r>
          </w:p>
        </w:tc>
      </w:tr>
      <w:tr w:rsidR="00451E16" w:rsidTr="00451E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451E16" w:rsidTr="00451E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ним, за исключением населения и потребителей, указанных в пунктах 2 и 3 (тарифы указываются с учетом НДС):</w:t>
            </w:r>
          </w:p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энергии;</w:t>
            </w:r>
          </w:p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граждане, владеющие отдельно стоящими гаражами, хозяйственными постройками (погреба, сараи),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&lt;2&gt;</w:t>
            </w:r>
          </w:p>
        </w:tc>
      </w:tr>
      <w:tr w:rsidR="00451E16" w:rsidTr="00451E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3,75</w:t>
            </w:r>
          </w:p>
        </w:tc>
      </w:tr>
      <w:tr w:rsidR="00451E16" w:rsidTr="00451E1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&lt;1&gt;</w:t>
            </w:r>
          </w:p>
        </w:tc>
      </w:tr>
      <w:tr w:rsidR="00451E16" w:rsidTr="00451E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4,31</w:t>
            </w:r>
          </w:p>
        </w:tc>
      </w:tr>
      <w:tr w:rsidR="00451E16" w:rsidTr="00451E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2,81</w:t>
            </w:r>
          </w:p>
        </w:tc>
      </w:tr>
      <w:tr w:rsidR="00451E16" w:rsidTr="00451E1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1.3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&lt;1&gt;</w:t>
            </w:r>
          </w:p>
        </w:tc>
      </w:tr>
      <w:tr w:rsidR="00451E16" w:rsidTr="00451E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4,88</w:t>
            </w:r>
          </w:p>
        </w:tc>
      </w:tr>
      <w:tr w:rsidR="00451E16" w:rsidTr="00451E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3,75</w:t>
            </w:r>
          </w:p>
        </w:tc>
      </w:tr>
      <w:tr w:rsidR="00451E16" w:rsidTr="00451E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2,81</w:t>
            </w:r>
          </w:p>
        </w:tc>
      </w:tr>
      <w:tr w:rsidR="00451E16" w:rsidTr="00451E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 (тарифы указываются с учетом НДС):</w:t>
            </w:r>
          </w:p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&lt;2&gt;</w:t>
            </w:r>
          </w:p>
        </w:tc>
      </w:tr>
      <w:tr w:rsidR="00451E16" w:rsidTr="00451E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2,63</w:t>
            </w:r>
          </w:p>
        </w:tc>
      </w:tr>
      <w:tr w:rsidR="00451E16" w:rsidTr="00451E1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&lt;1&gt;</w:t>
            </w:r>
          </w:p>
        </w:tc>
      </w:tr>
      <w:tr w:rsidR="00451E16" w:rsidTr="00451E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3,02</w:t>
            </w:r>
          </w:p>
        </w:tc>
      </w:tr>
      <w:tr w:rsidR="00451E16" w:rsidTr="00451E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1,97</w:t>
            </w:r>
          </w:p>
        </w:tc>
      </w:tr>
      <w:tr w:rsidR="00451E16" w:rsidTr="00451E1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&lt;1&gt;</w:t>
            </w:r>
          </w:p>
        </w:tc>
      </w:tr>
      <w:tr w:rsidR="00451E16" w:rsidTr="00451E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3,48</w:t>
            </w:r>
          </w:p>
        </w:tc>
      </w:tr>
      <w:tr w:rsidR="00451E16" w:rsidTr="00451E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2,63</w:t>
            </w:r>
          </w:p>
        </w:tc>
      </w:tr>
      <w:tr w:rsidR="00451E16" w:rsidTr="00451E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1,97</w:t>
            </w:r>
          </w:p>
        </w:tc>
      </w:tr>
      <w:tr w:rsidR="00451E16" w:rsidTr="00451E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 и приравненные к ним (тарифы указываются с учетом НДС):</w:t>
            </w:r>
          </w:p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энергии;</w:t>
            </w:r>
          </w:p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граждане, владеющие отдельно стоящими гаражами, хозяйственными постройками (погреба, сараи),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&lt;2&gt;</w:t>
            </w:r>
          </w:p>
        </w:tc>
      </w:tr>
      <w:tr w:rsidR="00451E16" w:rsidTr="00451E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0" w:name="_GoBack" w:colFirst="3" w:colLast="4"/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2,63</w:t>
            </w:r>
          </w:p>
        </w:tc>
      </w:tr>
      <w:bookmarkEnd w:id="0"/>
      <w:tr w:rsidR="00451E16" w:rsidTr="00451E1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&lt;1&gt;</w:t>
            </w:r>
          </w:p>
        </w:tc>
      </w:tr>
      <w:tr w:rsidR="00451E16" w:rsidTr="00451E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3,02</w:t>
            </w:r>
          </w:p>
        </w:tc>
      </w:tr>
      <w:tr w:rsidR="00451E16" w:rsidTr="00451E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1,97</w:t>
            </w:r>
          </w:p>
        </w:tc>
      </w:tr>
      <w:tr w:rsidR="00451E16" w:rsidTr="00451E1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&lt;1&gt;</w:t>
            </w:r>
          </w:p>
        </w:tc>
      </w:tr>
      <w:tr w:rsidR="00451E16" w:rsidTr="00451E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3,48</w:t>
            </w:r>
          </w:p>
        </w:tc>
      </w:tr>
      <w:tr w:rsidR="00451E16" w:rsidTr="00451E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2,63</w:t>
            </w:r>
          </w:p>
        </w:tc>
      </w:tr>
      <w:tr w:rsidR="00451E16" w:rsidTr="00451E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1,97</w:t>
            </w:r>
          </w:p>
        </w:tc>
      </w:tr>
      <w:tr w:rsidR="00451E16" w:rsidTr="00451E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Потребители, приравненные к населению (тарифы указываются с учетом НДС)</w:t>
            </w:r>
          </w:p>
        </w:tc>
      </w:tr>
      <w:tr w:rsidR="00451E16" w:rsidTr="00451E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&lt;2&gt;</w:t>
            </w:r>
          </w:p>
        </w:tc>
      </w:tr>
      <w:tr w:rsidR="00451E16" w:rsidTr="00451E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</w:t>
            </w: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2,63</w:t>
            </w:r>
          </w:p>
        </w:tc>
      </w:tr>
      <w:tr w:rsidR="00451E16" w:rsidTr="00451E1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&lt;1&gt;</w:t>
            </w:r>
          </w:p>
        </w:tc>
      </w:tr>
      <w:tr w:rsidR="00451E16" w:rsidTr="00451E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3,02</w:t>
            </w:r>
          </w:p>
        </w:tc>
      </w:tr>
      <w:tr w:rsidR="00451E16" w:rsidTr="00451E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1,97</w:t>
            </w:r>
          </w:p>
        </w:tc>
      </w:tr>
      <w:tr w:rsidR="00451E16" w:rsidTr="00451E1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4.1.3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&lt;1&gt;</w:t>
            </w:r>
          </w:p>
        </w:tc>
      </w:tr>
      <w:tr w:rsidR="00451E16" w:rsidTr="00451E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3,48</w:t>
            </w:r>
          </w:p>
        </w:tc>
      </w:tr>
      <w:tr w:rsidR="00451E16" w:rsidTr="00451E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2,63</w:t>
            </w:r>
          </w:p>
        </w:tc>
      </w:tr>
      <w:tr w:rsidR="00451E16" w:rsidTr="00451E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1,97</w:t>
            </w:r>
          </w:p>
        </w:tc>
      </w:tr>
      <w:tr w:rsidR="00451E16" w:rsidTr="00451E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&lt;2&gt;</w:t>
            </w:r>
          </w:p>
        </w:tc>
      </w:tr>
      <w:tr w:rsidR="00451E16" w:rsidTr="00451E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</w:t>
            </w: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3,75</w:t>
            </w:r>
          </w:p>
        </w:tc>
      </w:tr>
      <w:tr w:rsidR="00451E16" w:rsidTr="00451E1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4.2.2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&lt;1&gt;</w:t>
            </w:r>
          </w:p>
        </w:tc>
      </w:tr>
      <w:tr w:rsidR="00451E16" w:rsidTr="00451E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4,31</w:t>
            </w:r>
          </w:p>
        </w:tc>
      </w:tr>
      <w:tr w:rsidR="00451E16" w:rsidTr="00451E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2,81</w:t>
            </w:r>
          </w:p>
        </w:tc>
      </w:tr>
      <w:tr w:rsidR="00451E16" w:rsidTr="00451E1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4.2.3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&lt;1&gt;</w:t>
            </w:r>
          </w:p>
        </w:tc>
      </w:tr>
      <w:tr w:rsidR="00451E16" w:rsidTr="00451E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4,88</w:t>
            </w:r>
          </w:p>
        </w:tc>
      </w:tr>
      <w:tr w:rsidR="00451E16" w:rsidTr="00451E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3,75</w:t>
            </w:r>
          </w:p>
        </w:tc>
      </w:tr>
      <w:tr w:rsidR="00451E16" w:rsidTr="00451E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2,81</w:t>
            </w:r>
          </w:p>
        </w:tc>
      </w:tr>
      <w:tr w:rsidR="00451E16" w:rsidTr="00451E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организации.</w:t>
            </w:r>
          </w:p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&lt;2&gt;</w:t>
            </w:r>
          </w:p>
        </w:tc>
      </w:tr>
      <w:tr w:rsidR="00451E16" w:rsidTr="00451E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4.3.1</w:t>
            </w: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3,75</w:t>
            </w:r>
          </w:p>
        </w:tc>
      </w:tr>
      <w:tr w:rsidR="00451E16" w:rsidTr="00451E1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4.3.2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&lt;1&gt;</w:t>
            </w:r>
          </w:p>
        </w:tc>
      </w:tr>
      <w:tr w:rsidR="00451E16" w:rsidTr="00451E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4,31</w:t>
            </w:r>
          </w:p>
        </w:tc>
      </w:tr>
      <w:tr w:rsidR="00451E16" w:rsidTr="00451E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2,81</w:t>
            </w:r>
          </w:p>
        </w:tc>
      </w:tr>
      <w:tr w:rsidR="00451E16" w:rsidTr="00451E1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4.3.3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&lt;1&gt;</w:t>
            </w:r>
          </w:p>
        </w:tc>
      </w:tr>
      <w:tr w:rsidR="00451E16" w:rsidTr="00451E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4,88</w:t>
            </w:r>
          </w:p>
        </w:tc>
      </w:tr>
      <w:tr w:rsidR="00451E16" w:rsidTr="00451E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3,75</w:t>
            </w:r>
          </w:p>
        </w:tc>
      </w:tr>
      <w:tr w:rsidR="00451E16" w:rsidTr="00451E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2,81</w:t>
            </w:r>
          </w:p>
        </w:tc>
      </w:tr>
      <w:tr w:rsidR="00451E16" w:rsidTr="00451E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&lt;2&gt;</w:t>
            </w:r>
          </w:p>
        </w:tc>
      </w:tr>
      <w:tr w:rsidR="00451E16" w:rsidTr="00451E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4.4.1</w:t>
            </w: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3,75</w:t>
            </w:r>
          </w:p>
        </w:tc>
      </w:tr>
      <w:tr w:rsidR="00451E16" w:rsidTr="00451E1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4.4.2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&lt;1&gt;</w:t>
            </w:r>
          </w:p>
        </w:tc>
      </w:tr>
      <w:tr w:rsidR="00451E16" w:rsidTr="00451E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4,31</w:t>
            </w:r>
          </w:p>
        </w:tc>
      </w:tr>
      <w:tr w:rsidR="00451E16" w:rsidTr="00451E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2,81</w:t>
            </w:r>
          </w:p>
        </w:tc>
      </w:tr>
      <w:tr w:rsidR="00451E16" w:rsidTr="00451E1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4.4.3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&lt;1&gt;</w:t>
            </w:r>
          </w:p>
        </w:tc>
      </w:tr>
      <w:tr w:rsidR="00451E16" w:rsidTr="00451E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4,88</w:t>
            </w:r>
          </w:p>
        </w:tc>
      </w:tr>
      <w:tr w:rsidR="00451E16" w:rsidTr="00451E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3,75</w:t>
            </w:r>
          </w:p>
        </w:tc>
      </w:tr>
      <w:tr w:rsidR="00451E16" w:rsidTr="00451E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2,81</w:t>
            </w:r>
          </w:p>
        </w:tc>
      </w:tr>
    </w:tbl>
    <w:p w:rsidR="00451E16" w:rsidRDefault="00451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1E16" w:rsidRDefault="00451E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51E16" w:rsidRDefault="00451E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Интервалы тарифных зон суток (по месяцам календарного года) утверждаются Федеральной службой по тарифам: </w:t>
      </w:r>
      <w:hyperlink r:id="rId11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ФСТ России от 26.11.2013 N 1473-э "Об утверждении интервалов тарифных зон суток для населения и приравненных к нему категорий потребителей".</w:t>
      </w:r>
    </w:p>
    <w:p w:rsidR="00451E16" w:rsidRDefault="00451E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&lt;2&gt;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>
        <w:rPr>
          <w:rFonts w:ascii="Calibri" w:hAnsi="Calibri" w:cs="Calibri"/>
        </w:rPr>
        <w:t>энергосбытовой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энергоснабжающей</w:t>
      </w:r>
      <w:proofErr w:type="spellEnd"/>
      <w:r>
        <w:rPr>
          <w:rFonts w:ascii="Calibri" w:hAnsi="Calibri" w:cs="Calibri"/>
        </w:rP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451E16" w:rsidRDefault="00451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1E16" w:rsidRDefault="00451E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451E16" w:rsidRDefault="00451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1E16" w:rsidRDefault="00451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Балансовые показатели планового объема</w:t>
      </w:r>
    </w:p>
    <w:p w:rsidR="00451E16" w:rsidRDefault="00451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полезного отпуска электрической энергии, используемые</w:t>
      </w:r>
    </w:p>
    <w:p w:rsidR="00451E16" w:rsidRDefault="00451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расчете цен (тарифов) на электрическую энергию</w:t>
      </w:r>
    </w:p>
    <w:p w:rsidR="00451E16" w:rsidRDefault="00451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населения и приравненным к нему категориям</w:t>
      </w:r>
    </w:p>
    <w:p w:rsidR="00451E16" w:rsidRDefault="00451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потребителей</w:t>
      </w:r>
    </w:p>
    <w:p w:rsidR="00451E16" w:rsidRDefault="00451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4883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0773"/>
        <w:gridCol w:w="1786"/>
        <w:gridCol w:w="1757"/>
      </w:tblGrid>
      <w:tr w:rsidR="00451E16" w:rsidTr="00451E1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NN</w:t>
            </w:r>
          </w:p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пп</w:t>
            </w:r>
            <w:proofErr w:type="spellEnd"/>
          </w:p>
        </w:tc>
        <w:tc>
          <w:tcPr>
            <w:tcW w:w="10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Группы (подгруппы) потребителей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полезного отпуска </w:t>
            </w:r>
            <w:r>
              <w:rPr>
                <w:rFonts w:ascii="Calibri" w:hAnsi="Calibri" w:cs="Calibri"/>
              </w:rPr>
              <w:lastRenderedPageBreak/>
              <w:t>электрической энергии, млн. кВт. ч</w:t>
            </w:r>
          </w:p>
        </w:tc>
      </w:tr>
      <w:tr w:rsidR="00451E16" w:rsidTr="00451E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 по 31.12.2015</w:t>
            </w:r>
          </w:p>
        </w:tc>
      </w:tr>
      <w:tr w:rsidR="00451E16" w:rsidTr="00451E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ним, за исключением населения и потребителей, указанных в пунктах 2 и 3:</w:t>
            </w:r>
          </w:p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энергии; граждане, владеющие отдельно стоящими гаражами, хозяйственными постройками (погреба, сараи),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285,31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291,42</w:t>
            </w:r>
          </w:p>
        </w:tc>
      </w:tr>
      <w:tr w:rsidR="00451E16" w:rsidTr="00451E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</w:p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</w:t>
            </w:r>
            <w:r>
              <w:rPr>
                <w:rFonts w:ascii="Calibri" w:hAnsi="Calibri" w:cs="Calibri"/>
              </w:rPr>
              <w:lastRenderedPageBreak/>
              <w:t>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</w:t>
            </w:r>
          </w:p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22,59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22,56</w:t>
            </w:r>
          </w:p>
        </w:tc>
      </w:tr>
      <w:tr w:rsidR="00451E16" w:rsidTr="00451E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 и приравненные к ним:</w:t>
            </w:r>
          </w:p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энергии; граждане, владеющие отдельно стоящими гаражами, хозяйственными постройками (погреба, сараи),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158,44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170,57</w:t>
            </w:r>
          </w:p>
        </w:tc>
      </w:tr>
      <w:tr w:rsidR="00451E16" w:rsidTr="00451E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Потребители, приравненные к населению: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51E16" w:rsidTr="00451E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</w:t>
            </w:r>
            <w:r>
              <w:rPr>
                <w:rFonts w:ascii="Calibri" w:hAnsi="Calibri" w:cs="Calibri"/>
              </w:rPr>
              <w:lastRenderedPageBreak/>
              <w:t>социально-хозяйственных задач ведения садоводства, огородничества и дачного хозяйства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4,40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6,33</w:t>
            </w:r>
          </w:p>
        </w:tc>
      </w:tr>
      <w:tr w:rsidR="00451E16" w:rsidTr="00451E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4.2.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1,38</w:t>
            </w:r>
          </w:p>
        </w:tc>
      </w:tr>
      <w:tr w:rsidR="00451E16" w:rsidTr="00451E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1,85</w:t>
            </w:r>
          </w:p>
        </w:tc>
      </w:tr>
      <w:tr w:rsidR="00451E16" w:rsidTr="00451E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0,65</w:t>
            </w:r>
          </w:p>
        </w:tc>
      </w:tr>
      <w:tr w:rsidR="00451E16" w:rsidTr="00451E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4.5.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3,17</w:t>
            </w:r>
          </w:p>
        </w:tc>
      </w:tr>
    </w:tbl>
    <w:p w:rsidR="00451E16" w:rsidRDefault="00451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1E16" w:rsidRDefault="00451E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451E16" w:rsidRDefault="00451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4884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0915"/>
        <w:gridCol w:w="1701"/>
        <w:gridCol w:w="1701"/>
      </w:tblGrid>
      <w:tr w:rsidR="00451E16" w:rsidTr="00451E1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NN</w:t>
            </w:r>
          </w:p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пп</w:t>
            </w:r>
            <w:proofErr w:type="spellEnd"/>
          </w:p>
        </w:tc>
        <w:tc>
          <w:tcPr>
            <w:tcW w:w="10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451E16" w:rsidTr="00451E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 по 31.12.2015</w:t>
            </w:r>
          </w:p>
        </w:tc>
      </w:tr>
      <w:tr w:rsidR="00451E16" w:rsidTr="00451E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</w:p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</w:t>
            </w:r>
            <w:r>
              <w:rPr>
                <w:rFonts w:ascii="Calibri" w:hAnsi="Calibri" w:cs="Calibri"/>
              </w:rPr>
              <w:lastRenderedPageBreak/>
              <w:t xml:space="preserve">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&lt;1&gt;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451E16" w:rsidTr="00451E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 и приравненные к ним:</w:t>
            </w:r>
          </w:p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энергии;</w:t>
            </w:r>
          </w:p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граждане, владеющие отдельно стоящими гаражами, хозяйственными постройками (погреба, сараи),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&lt;1&gt;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451E16" w:rsidTr="00451E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Потребители, приравненные к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51E16" w:rsidTr="00451E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&lt;1&gt;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451E16" w:rsidTr="00451E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&lt;1&gt;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451E16" w:rsidTr="00451E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</w:t>
            </w:r>
          </w:p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&lt;1&gt;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451E16" w:rsidTr="00451E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Граждане, владеющие отдельно стоящими гаражами в городских населенных пунктах, приобретающие электрическую энергию (мощность) в целях потребления на коммунально-бытовые нужды и не используемую </w:t>
            </w:r>
            <w:r>
              <w:rPr>
                <w:rFonts w:ascii="Calibri" w:hAnsi="Calibri" w:cs="Calibri"/>
              </w:rPr>
              <w:lastRenderedPageBreak/>
              <w:t>для осуществления коммерческой деятельности.</w:t>
            </w:r>
          </w:p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&lt;1&gt;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E16" w:rsidRDefault="0045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</w:tbl>
    <w:p w:rsidR="00451E16" w:rsidRDefault="00451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1E16" w:rsidRDefault="00451E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51E16" w:rsidRDefault="00451E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>
        <w:rPr>
          <w:rFonts w:ascii="Calibri" w:hAnsi="Calibri" w:cs="Calibri"/>
        </w:rPr>
        <w:t>энергосбытовой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энергоснабжающей</w:t>
      </w:r>
      <w:proofErr w:type="spellEnd"/>
      <w:r>
        <w:rPr>
          <w:rFonts w:ascii="Calibri" w:hAnsi="Calibri" w:cs="Calibri"/>
        </w:rP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деятельности.".</w:t>
      </w:r>
    </w:p>
    <w:p w:rsidR="00451E16" w:rsidRDefault="00451E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1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ГУ РЭК Рязанской области от 15 декабря 2014 г. N 299 "Об установлении понижающих коэффициентов к тарифам на электрическую энергию для населения и приравненным к нему категориям потребителей на территории Рязанской области".</w:t>
      </w:r>
    </w:p>
    <w:p w:rsidR="00451E16" w:rsidRDefault="00451E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в соответствии с действующим законодательством.</w:t>
      </w:r>
    </w:p>
    <w:p w:rsidR="00451E16" w:rsidRDefault="00451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1E16" w:rsidRDefault="00451E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Начальник главного управления</w:t>
      </w:r>
    </w:p>
    <w:p w:rsidR="00451E16" w:rsidRDefault="00451E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"Региональная энергетическая комиссия"</w:t>
      </w:r>
    </w:p>
    <w:p w:rsidR="00451E16" w:rsidRDefault="00451E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Рязанской области</w:t>
      </w:r>
    </w:p>
    <w:p w:rsidR="00451E16" w:rsidRDefault="00451E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О.Н.ГОЛЫХОВ</w:t>
      </w:r>
    </w:p>
    <w:p w:rsidR="00451E16" w:rsidRDefault="00451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1E16" w:rsidRDefault="00451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1E16" w:rsidRDefault="00451E1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44132B" w:rsidRDefault="0044132B"/>
    <w:sectPr w:rsidR="0044132B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16"/>
    <w:rsid w:val="00390B21"/>
    <w:rsid w:val="0044132B"/>
    <w:rsid w:val="0045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97A8441A4509A07AD9027B573185C95DE5765CDA86B89B6F0E3CEDB626A0338CGEWD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97A8441A4509A07AD91C76415DDBC35FE92D58DD81B4CA345B3ABAE9G7W6J" TargetMode="External"/><Relationship Id="rId12" Type="http://schemas.openxmlformats.org/officeDocument/2006/relationships/hyperlink" Target="consultantplus://offline/ref=7E97A8441A4509A07AD9027B573185C95DE5765CDA87BA9E61073CEDB626A0338CGEWD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97A8441A4509A07AD91C76415DDBC35FE92A58DB87B4CA345B3ABAE9G7W6J" TargetMode="External"/><Relationship Id="rId11" Type="http://schemas.openxmlformats.org/officeDocument/2006/relationships/hyperlink" Target="consultantplus://offline/ref=7E97A8441A4509A07AD91C76415DDBC35FEB2E56DB86B4CA345B3ABAE9G7W6J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7E97A8441A4509A07AD9027B573185C95DE5765CDA87BA9E61063CEDB626A0338CED17E6EE72D54D1A17194DG5W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97A8441A4509A07AD9027B573185C95DE5765CDA87BA9E61063CEDB626A0338CGEWD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4254</Words>
  <Characters>24249</Characters>
  <Application>Microsoft Office Word</Application>
  <DocSecurity>4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Виктория Александровна</dc:creator>
  <cp:keywords/>
  <dc:description/>
  <cp:lastModifiedBy>anikitina</cp:lastModifiedBy>
  <cp:revision>2</cp:revision>
  <dcterms:created xsi:type="dcterms:W3CDTF">2015-05-06T12:54:00Z</dcterms:created>
  <dcterms:modified xsi:type="dcterms:W3CDTF">2015-05-06T12:54:00Z</dcterms:modified>
</cp:coreProperties>
</file>