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E4" w:rsidRDefault="00140A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0AE4" w:rsidRDefault="00140AE4">
      <w:pPr>
        <w:pStyle w:val="ConsPlusNormal"/>
        <w:outlineLvl w:val="0"/>
      </w:pPr>
    </w:p>
    <w:p w:rsidR="00140AE4" w:rsidRDefault="00140AE4">
      <w:pPr>
        <w:pStyle w:val="ConsPlusTitle"/>
        <w:jc w:val="center"/>
      </w:pPr>
      <w:r>
        <w:t>КОМИТЕТ ПО ТАРИФАМ И ЦЕНОВОЙ ПОЛИТИКЕ</w:t>
      </w:r>
    </w:p>
    <w:p w:rsidR="00140AE4" w:rsidRDefault="00140AE4">
      <w:pPr>
        <w:pStyle w:val="ConsPlusTitle"/>
        <w:jc w:val="center"/>
      </w:pPr>
      <w:r>
        <w:t>ЛЕНИНГРАДСКОЙ ОБЛАСТИ</w:t>
      </w:r>
    </w:p>
    <w:p w:rsidR="00140AE4" w:rsidRDefault="00140AE4">
      <w:pPr>
        <w:pStyle w:val="ConsPlusTitle"/>
        <w:jc w:val="center"/>
      </w:pPr>
    </w:p>
    <w:p w:rsidR="00140AE4" w:rsidRDefault="00140AE4">
      <w:pPr>
        <w:pStyle w:val="ConsPlusTitle"/>
        <w:jc w:val="center"/>
      </w:pPr>
      <w:r>
        <w:t>ПРИКАЗ</w:t>
      </w:r>
    </w:p>
    <w:p w:rsidR="00140AE4" w:rsidRDefault="00140AE4">
      <w:pPr>
        <w:pStyle w:val="ConsPlusTitle"/>
        <w:jc w:val="center"/>
      </w:pPr>
      <w:r>
        <w:t>от 31 августа 2021 г. N 98-п</w:t>
      </w:r>
    </w:p>
    <w:p w:rsidR="00140AE4" w:rsidRDefault="00140AE4">
      <w:pPr>
        <w:pStyle w:val="ConsPlusTitle"/>
        <w:jc w:val="center"/>
      </w:pPr>
    </w:p>
    <w:p w:rsidR="00140AE4" w:rsidRDefault="00140AE4">
      <w:pPr>
        <w:pStyle w:val="ConsPlusTitle"/>
        <w:jc w:val="center"/>
      </w:pPr>
      <w:r>
        <w:t>О ВНЕСЕНИИ ИЗМЕНЕНИЙ В ПРИКАЗ КОМИТЕТА</w:t>
      </w:r>
    </w:p>
    <w:p w:rsidR="00140AE4" w:rsidRDefault="00140AE4">
      <w:pPr>
        <w:pStyle w:val="ConsPlusTitle"/>
        <w:jc w:val="center"/>
      </w:pPr>
      <w:r>
        <w:t>ПО ТАРИФАМ И ЦЕНОВОЙ ПОЛИТИКЕ ЛЕНИНГРАДСКОЙ ОБЛАСТИ</w:t>
      </w:r>
    </w:p>
    <w:p w:rsidR="00140AE4" w:rsidRDefault="00140AE4">
      <w:pPr>
        <w:pStyle w:val="ConsPlusTitle"/>
        <w:jc w:val="center"/>
      </w:pPr>
      <w:r>
        <w:t>ОТ 30 ДЕКАБРЯ 2020 ГОДА N 665-П "ОБ УСТАНОВЛЕНИИ ТАРИФОВ</w:t>
      </w:r>
    </w:p>
    <w:p w:rsidR="00140AE4" w:rsidRDefault="00140AE4">
      <w:pPr>
        <w:pStyle w:val="ConsPlusTitle"/>
        <w:jc w:val="center"/>
      </w:pPr>
      <w:r>
        <w:t>НА УСЛУГИ ПО ПЕРЕДАЧЕ ЭЛЕКТРИЧЕСКОЙ ЭНЕРГИИ ПО СЕТЯМ</w:t>
      </w:r>
    </w:p>
    <w:p w:rsidR="00140AE4" w:rsidRDefault="00140AE4">
      <w:pPr>
        <w:pStyle w:val="ConsPlusTitle"/>
        <w:jc w:val="center"/>
      </w:pPr>
      <w:r>
        <w:t>ЛЕНИНГРАДСКОЙ ОБЛАСТИ НА 2021 ГОД"</w:t>
      </w:r>
    </w:p>
    <w:p w:rsidR="00140AE4" w:rsidRDefault="00140AE4">
      <w:pPr>
        <w:pStyle w:val="ConsPlusNormal"/>
        <w:ind w:firstLine="540"/>
        <w:jc w:val="both"/>
      </w:pPr>
    </w:p>
    <w:p w:rsidR="00140AE4" w:rsidRDefault="00140A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Основами</w:t>
        </w:r>
      </w:hyperlink>
      <w:r>
        <w:t xml:space="preserve">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года N 1178,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утвержденными постановлением Правительства Российской Федерации от 29 декабря 2011 года N 1178,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во исполнение </w:t>
      </w:r>
      <w:hyperlink r:id="rId9" w:history="1">
        <w:r>
          <w:rPr>
            <w:color w:val="0000FF"/>
          </w:rPr>
          <w:t>решения</w:t>
        </w:r>
      </w:hyperlink>
      <w:r>
        <w:t xml:space="preserve"> ФАС России от 23.07.2021 N СП/61880/21, принятого по результатам рассмотрения заявления публичного акционерного общества "Россети Ленэнерго" о разногласиях в области государственного регулирования цен (тарифов) в сфере электроэнергетики с комитетом по тарифам и ценовой политике Ленинградской области, на основании протокола заседания правления комитета по тарифам и ценовой политике Ленинградской области от 30 августа 2021 года N 26 приказываю:</w:t>
      </w:r>
    </w:p>
    <w:p w:rsidR="00140AE4" w:rsidRDefault="00140AE4">
      <w:pPr>
        <w:pStyle w:val="ConsPlusNormal"/>
        <w:ind w:firstLine="540"/>
        <w:jc w:val="both"/>
      </w:pPr>
    </w:p>
    <w:p w:rsidR="00140AE4" w:rsidRDefault="00140AE4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30 декабря 2020 года N 665-п "Об установлении тарифов на услуги по передаче электрической энергии по сетям Ленинградской области на 2021 год" (с последующими изменениями) следующие изменения:</w:t>
      </w:r>
    </w:p>
    <w:p w:rsidR="00140AE4" w:rsidRDefault="00140AE4">
      <w:pPr>
        <w:pStyle w:val="ConsPlusNormal"/>
        <w:spacing w:before="220"/>
        <w:ind w:firstLine="540"/>
        <w:jc w:val="both"/>
      </w:pPr>
      <w:r>
        <w:t xml:space="preserve">1.1. в таблице 1 "Размер экономически обоснованных единых (котловых) тарифов на услуги по передаче электрической энергии по сетям Ленинградской области на 2021 год" к приложению 1 к приказу в </w:t>
      </w:r>
      <w:hyperlink r:id="rId11" w:history="1">
        <w:r>
          <w:rPr>
            <w:color w:val="0000FF"/>
          </w:rPr>
          <w:t>строке 15</w:t>
        </w:r>
      </w:hyperlink>
      <w:r>
        <w:t xml:space="preserve"> "1. Публичное акционерное общество "Россети Ленэнерго" в столбце 3 "НВВ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Ленинградской области, тыс. руб." цифру "20838362,96" заменить цифрой "24608917,97";</w:t>
      </w:r>
    </w:p>
    <w:p w:rsidR="00140AE4" w:rsidRDefault="00140AE4">
      <w:pPr>
        <w:pStyle w:val="ConsPlusNormal"/>
        <w:spacing w:before="220"/>
        <w:ind w:firstLine="540"/>
        <w:jc w:val="both"/>
      </w:pPr>
      <w:r>
        <w:t xml:space="preserve">1.2. в таблице "Долгосрочные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основании долгосрочных параметров регулирования деятельности территориальных сетевых организаций" в приложении 3 к приказу в </w:t>
      </w:r>
      <w:hyperlink r:id="rId12" w:history="1">
        <w:r>
          <w:rPr>
            <w:color w:val="0000FF"/>
          </w:rPr>
          <w:t>строке 3</w:t>
        </w:r>
      </w:hyperlink>
      <w:r>
        <w:t xml:space="preserve"> "1. Публичное акционерное общество "Россети Ленэнерго":</w:t>
      </w:r>
    </w:p>
    <w:p w:rsidR="00140AE4" w:rsidRDefault="00140AE4">
      <w:pPr>
        <w:pStyle w:val="ConsPlusNormal"/>
        <w:spacing w:before="220"/>
        <w:ind w:firstLine="540"/>
        <w:jc w:val="both"/>
      </w:pPr>
      <w:r>
        <w:t xml:space="preserve">- в </w:t>
      </w:r>
      <w:hyperlink r:id="rId13" w:history="1">
        <w:r>
          <w:rPr>
            <w:color w:val="0000FF"/>
          </w:rPr>
          <w:t>столбце 4</w:t>
        </w:r>
      </w:hyperlink>
      <w:r>
        <w:t xml:space="preserve"> "Базовый уровень подконтрольных расходов, млн руб." цифру "5655,02" заменить цифрой "5831,90";</w:t>
      </w:r>
    </w:p>
    <w:p w:rsidR="00140AE4" w:rsidRDefault="00140AE4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столбце 5</w:t>
        </w:r>
      </w:hyperlink>
      <w:r>
        <w:t xml:space="preserve"> "Индекс эффективности подконтрольных расходов, %" цифру "3,0" заменить цифрой "2,0".</w:t>
      </w:r>
    </w:p>
    <w:p w:rsidR="00140AE4" w:rsidRDefault="00140AE4">
      <w:pPr>
        <w:pStyle w:val="ConsPlusNormal"/>
        <w:spacing w:before="220"/>
        <w:ind w:firstLine="540"/>
        <w:jc w:val="both"/>
      </w:pPr>
      <w:r>
        <w:t xml:space="preserve">1.3. в таблице "НВВ сетевых организаций на долгосрочный период регулирования (без учета оплаты потерь)" в приложении 4 к приказу </w:t>
      </w:r>
      <w:hyperlink r:id="rId15" w:history="1">
        <w:r>
          <w:rPr>
            <w:color w:val="0000FF"/>
          </w:rPr>
          <w:t>строку 2</w:t>
        </w:r>
      </w:hyperlink>
      <w:r>
        <w:t xml:space="preserve"> "1. Публичное акционерное общество "Россети </w:t>
      </w:r>
      <w:r>
        <w:lastRenderedPageBreak/>
        <w:t>Ленэнерго" изложить в новой редакции:</w:t>
      </w:r>
    </w:p>
    <w:p w:rsidR="00140AE4" w:rsidRDefault="00140AE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386"/>
        <w:gridCol w:w="1304"/>
        <w:gridCol w:w="1871"/>
      </w:tblGrid>
      <w:tr w:rsidR="00140AE4">
        <w:tc>
          <w:tcPr>
            <w:tcW w:w="510" w:type="dxa"/>
            <w:vMerge w:val="restart"/>
          </w:tcPr>
          <w:p w:rsidR="00140AE4" w:rsidRDefault="00140A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86" w:type="dxa"/>
            <w:vMerge w:val="restart"/>
          </w:tcPr>
          <w:p w:rsidR="00140AE4" w:rsidRDefault="00140AE4">
            <w:pPr>
              <w:pStyle w:val="ConsPlusNormal"/>
              <w:jc w:val="center"/>
            </w:pPr>
            <w:r>
              <w:t>Публичное акционерное общество "Россети Ленэнерго"</w:t>
            </w:r>
          </w:p>
        </w:tc>
        <w:tc>
          <w:tcPr>
            <w:tcW w:w="1304" w:type="dxa"/>
          </w:tcPr>
          <w:p w:rsidR="00140AE4" w:rsidRDefault="00140AE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1" w:type="dxa"/>
          </w:tcPr>
          <w:p w:rsidR="00140AE4" w:rsidRDefault="00140AE4">
            <w:pPr>
              <w:pStyle w:val="ConsPlusNormal"/>
              <w:jc w:val="center"/>
            </w:pPr>
            <w:r>
              <w:t>24608917,97</w:t>
            </w:r>
          </w:p>
        </w:tc>
      </w:tr>
      <w:tr w:rsidR="00140AE4">
        <w:tc>
          <w:tcPr>
            <w:tcW w:w="510" w:type="dxa"/>
            <w:vMerge/>
          </w:tcPr>
          <w:p w:rsidR="00140AE4" w:rsidRDefault="00140AE4"/>
        </w:tc>
        <w:tc>
          <w:tcPr>
            <w:tcW w:w="5386" w:type="dxa"/>
            <w:vMerge/>
          </w:tcPr>
          <w:p w:rsidR="00140AE4" w:rsidRDefault="00140AE4"/>
        </w:tc>
        <w:tc>
          <w:tcPr>
            <w:tcW w:w="1304" w:type="dxa"/>
          </w:tcPr>
          <w:p w:rsidR="00140AE4" w:rsidRDefault="00140AE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140AE4" w:rsidRDefault="00140AE4">
            <w:pPr>
              <w:pStyle w:val="ConsPlusNormal"/>
              <w:jc w:val="center"/>
            </w:pPr>
            <w:r>
              <w:t>20428991,80</w:t>
            </w:r>
          </w:p>
        </w:tc>
      </w:tr>
      <w:tr w:rsidR="00140AE4">
        <w:tc>
          <w:tcPr>
            <w:tcW w:w="510" w:type="dxa"/>
            <w:vMerge/>
          </w:tcPr>
          <w:p w:rsidR="00140AE4" w:rsidRDefault="00140AE4"/>
        </w:tc>
        <w:tc>
          <w:tcPr>
            <w:tcW w:w="5386" w:type="dxa"/>
            <w:vMerge/>
          </w:tcPr>
          <w:p w:rsidR="00140AE4" w:rsidRDefault="00140AE4"/>
        </w:tc>
        <w:tc>
          <w:tcPr>
            <w:tcW w:w="1304" w:type="dxa"/>
          </w:tcPr>
          <w:p w:rsidR="00140AE4" w:rsidRDefault="00140AE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871" w:type="dxa"/>
          </w:tcPr>
          <w:p w:rsidR="00140AE4" w:rsidRDefault="00140AE4">
            <w:pPr>
              <w:pStyle w:val="ConsPlusNormal"/>
              <w:jc w:val="center"/>
            </w:pPr>
            <w:r>
              <w:t>20562864,13</w:t>
            </w:r>
          </w:p>
        </w:tc>
      </w:tr>
      <w:tr w:rsidR="00140AE4">
        <w:tc>
          <w:tcPr>
            <w:tcW w:w="510" w:type="dxa"/>
            <w:vMerge/>
          </w:tcPr>
          <w:p w:rsidR="00140AE4" w:rsidRDefault="00140AE4"/>
        </w:tc>
        <w:tc>
          <w:tcPr>
            <w:tcW w:w="5386" w:type="dxa"/>
            <w:vMerge/>
          </w:tcPr>
          <w:p w:rsidR="00140AE4" w:rsidRDefault="00140AE4"/>
        </w:tc>
        <w:tc>
          <w:tcPr>
            <w:tcW w:w="1304" w:type="dxa"/>
          </w:tcPr>
          <w:p w:rsidR="00140AE4" w:rsidRDefault="00140AE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871" w:type="dxa"/>
          </w:tcPr>
          <w:p w:rsidR="00140AE4" w:rsidRDefault="00140AE4">
            <w:pPr>
              <w:pStyle w:val="ConsPlusNormal"/>
              <w:jc w:val="center"/>
            </w:pPr>
            <w:r>
              <w:t>20699306,80</w:t>
            </w:r>
          </w:p>
        </w:tc>
      </w:tr>
      <w:tr w:rsidR="00140AE4">
        <w:tc>
          <w:tcPr>
            <w:tcW w:w="510" w:type="dxa"/>
            <w:vMerge/>
          </w:tcPr>
          <w:p w:rsidR="00140AE4" w:rsidRDefault="00140AE4"/>
        </w:tc>
        <w:tc>
          <w:tcPr>
            <w:tcW w:w="5386" w:type="dxa"/>
            <w:vMerge/>
          </w:tcPr>
          <w:p w:rsidR="00140AE4" w:rsidRDefault="00140AE4"/>
        </w:tc>
        <w:tc>
          <w:tcPr>
            <w:tcW w:w="1304" w:type="dxa"/>
          </w:tcPr>
          <w:p w:rsidR="00140AE4" w:rsidRDefault="00140AE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871" w:type="dxa"/>
          </w:tcPr>
          <w:p w:rsidR="00140AE4" w:rsidRDefault="00140AE4">
            <w:pPr>
              <w:pStyle w:val="ConsPlusNormal"/>
              <w:jc w:val="center"/>
            </w:pPr>
            <w:r>
              <w:t>20838369,18</w:t>
            </w:r>
          </w:p>
        </w:tc>
      </w:tr>
    </w:tbl>
    <w:p w:rsidR="00140AE4" w:rsidRDefault="00140AE4">
      <w:pPr>
        <w:pStyle w:val="ConsPlusNormal"/>
        <w:ind w:firstLine="540"/>
        <w:jc w:val="both"/>
      </w:pPr>
    </w:p>
    <w:p w:rsidR="00140AE4" w:rsidRDefault="00140AE4">
      <w:pPr>
        <w:pStyle w:val="ConsPlusNormal"/>
        <w:ind w:firstLine="540"/>
        <w:jc w:val="both"/>
      </w:pPr>
      <w:r>
        <w:t>2. Настоящий приказ вступает в силу с 1 сентября 2021 года.</w:t>
      </w:r>
    </w:p>
    <w:p w:rsidR="00140AE4" w:rsidRDefault="00140AE4">
      <w:pPr>
        <w:pStyle w:val="ConsPlusNormal"/>
        <w:ind w:firstLine="540"/>
        <w:jc w:val="both"/>
      </w:pPr>
    </w:p>
    <w:p w:rsidR="00140AE4" w:rsidRDefault="00140AE4">
      <w:pPr>
        <w:pStyle w:val="ConsPlusNormal"/>
        <w:jc w:val="right"/>
      </w:pPr>
      <w:r>
        <w:t>Председатель комитета</w:t>
      </w:r>
    </w:p>
    <w:p w:rsidR="00140AE4" w:rsidRDefault="00140AE4">
      <w:pPr>
        <w:pStyle w:val="ConsPlusNormal"/>
        <w:jc w:val="right"/>
      </w:pPr>
      <w:r>
        <w:t>по тарифам и ценовой политике</w:t>
      </w:r>
    </w:p>
    <w:p w:rsidR="00140AE4" w:rsidRDefault="00140AE4">
      <w:pPr>
        <w:pStyle w:val="ConsPlusNormal"/>
        <w:jc w:val="right"/>
      </w:pPr>
      <w:r>
        <w:t>Ленинградской области</w:t>
      </w:r>
    </w:p>
    <w:p w:rsidR="00140AE4" w:rsidRDefault="00140AE4">
      <w:pPr>
        <w:pStyle w:val="ConsPlusNormal"/>
        <w:jc w:val="right"/>
      </w:pPr>
      <w:r>
        <w:t>Е.Л.Андреев</w:t>
      </w:r>
    </w:p>
    <w:p w:rsidR="00140AE4" w:rsidRDefault="00140AE4">
      <w:pPr>
        <w:pStyle w:val="ConsPlusNormal"/>
      </w:pPr>
    </w:p>
    <w:p w:rsidR="00140AE4" w:rsidRDefault="00140AE4">
      <w:pPr>
        <w:pStyle w:val="ConsPlusNormal"/>
      </w:pPr>
    </w:p>
    <w:p w:rsidR="00140AE4" w:rsidRDefault="00140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80D" w:rsidRDefault="00A0380D">
      <w:bookmarkStart w:id="0" w:name="_GoBack"/>
      <w:bookmarkEnd w:id="0"/>
    </w:p>
    <w:sectPr w:rsidR="00A0380D" w:rsidSect="004D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E4"/>
    <w:rsid w:val="00140AE4"/>
    <w:rsid w:val="00A0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59D0A-E531-4C77-B259-D0C55AD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D768C822B446C549E64FF3993B3B3A55DA69AE0BFB1874A049713EE37639A5109F29E4E8D9E7E527C292DFC99EAAE23F519DD171E90CCq3d4L" TargetMode="External"/><Relationship Id="rId13" Type="http://schemas.openxmlformats.org/officeDocument/2006/relationships/hyperlink" Target="consultantplus://offline/ref=8F7D768C822B446C549E64FF3993B3B3A55BAD9FE4BEB1874A049713EE37639A5109F29E4E8D9B795B7C292DFC99EAAE23F519DD171E90CCq3d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7D768C822B446C549E7BEE2C93B3B3A456AF9CEEB2B1874A049713EE37639A5109F29E4E8D9B755B7C292DFC99EAAE23F519DD171E90CCq3d4L" TargetMode="External"/><Relationship Id="rId12" Type="http://schemas.openxmlformats.org/officeDocument/2006/relationships/hyperlink" Target="consultantplus://offline/ref=8F7D768C822B446C549E64FF3993B3B3A55BAD9FE4BEB1874A049713EE37639A5109F29E4E8D9B79547C292DFC99EAAE23F519DD171E90CCq3d4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D768C822B446C549E7BEE2C93B3B3A456AF9CEEB2B1874A049713EE37639A5109F29E4E8D9E79557C292DFC99EAAE23F519DD171E90CCq3d4L" TargetMode="External"/><Relationship Id="rId11" Type="http://schemas.openxmlformats.org/officeDocument/2006/relationships/hyperlink" Target="consultantplus://offline/ref=8F7D768C822B446C549E64FF3993B3B3A55BAD9FE4BEB1874A049713EE37639A5109F29E4E8D9C7D517C292DFC99EAAE23F519DD171E90CCq3d4L" TargetMode="External"/><Relationship Id="rId5" Type="http://schemas.openxmlformats.org/officeDocument/2006/relationships/hyperlink" Target="consultantplus://offline/ref=8F7D768C822B446C549E7BEE2C93B3B3A457A99EEEBBB1874A049713EE37639A4309AA924C89807D5B697F7CBAqCdDL" TargetMode="External"/><Relationship Id="rId15" Type="http://schemas.openxmlformats.org/officeDocument/2006/relationships/hyperlink" Target="consultantplus://offline/ref=8F7D768C822B446C549E64FF3993B3B3A55BAD9FE4BEB1874A049713EE37639A5109F29E4E8C9A7E517C292DFC99EAAE23F519DD171E90CCq3d4L" TargetMode="External"/><Relationship Id="rId10" Type="http://schemas.openxmlformats.org/officeDocument/2006/relationships/hyperlink" Target="consultantplus://offline/ref=8F7D768C822B446C549E64FF3993B3B3A55BAD9FE4BEB1874A049713EE37639A4309AA924C89807D5B697F7CBAqCd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7D768C822B446C549E67EE2893B3B3A05CAE90E6B9B1874A049713EE37639A4309AA924C89807D5B697F7CBAqCdDL" TargetMode="External"/><Relationship Id="rId14" Type="http://schemas.openxmlformats.org/officeDocument/2006/relationships/hyperlink" Target="consultantplus://offline/ref=8F7D768C822B446C549E64FF3993B3B3A55BAD9FE4BEB1874A049713EE37639A5109F29E4E8D9B78527C292DFC99EAAE23F519DD171E90CCq3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2021-09-24T11:29:00Z</dcterms:created>
  <dcterms:modified xsi:type="dcterms:W3CDTF">2021-09-24T11:30:00Z</dcterms:modified>
</cp:coreProperties>
</file>