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ЕВРЕЙСКОЙ АВТОНОМНОЙ ОБЛАСТИ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ТАРИФОВ И ЦЕН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декабря 2012 г. N 32/4-п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ПРИЛОЖЕНИЯ К ПРИКАЗУ КОМИТЕТА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И ЦЕН ПРАВИТЕЛЬСТВА ЕВРЕЙСКОЙ АВТОНОМНОЙ ОБЛАСТИ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31.05.2012 N 8/2-П "ОБ УТВЕРЖДЕНИИ </w:t>
      </w:r>
      <w:proofErr w:type="gramStart"/>
      <w:r>
        <w:rPr>
          <w:rFonts w:ascii="Calibri" w:hAnsi="Calibri" w:cs="Calibri"/>
          <w:b/>
          <w:bCs/>
        </w:rPr>
        <w:t>ЕДИНЫХ</w:t>
      </w:r>
      <w:proofErr w:type="gramEnd"/>
      <w:r>
        <w:rPr>
          <w:rFonts w:ascii="Calibri" w:hAnsi="Calibri" w:cs="Calibri"/>
          <w:b/>
          <w:bCs/>
        </w:rPr>
        <w:t xml:space="preserve"> (КОТЛОВЫХ)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ТАРИФОВ НА УСЛУГИ ПО ПЕРЕДАЧЕ ЭЛЕКТРИЧЕСКОЙ ЭНЕРГИИ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ЕВРЕЙСКОЙ АВТОНОМНОЙ ОБЛАСТИ"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29.11.2012 N 313-э/2 "Об утверждении предельных уровней тарифов на услуги по передаче электрической энергии по субъектам Российской Федерации на 2013 год", на основании решения Правления комитета тарифов и цен от 25.12.2012 N 32/4-р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</w:t>
      </w:r>
      <w:hyperlink r:id="rId7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приказа, изложив его в редакции согласно </w:t>
      </w:r>
      <w:hyperlink w:anchor="Par42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изменение в </w:t>
      </w:r>
      <w:hyperlink r:id="rId8" w:history="1">
        <w:r>
          <w:rPr>
            <w:rFonts w:ascii="Calibri" w:hAnsi="Calibri" w:cs="Calibri"/>
            <w:color w:val="0000FF"/>
          </w:rPr>
          <w:t>приложение N 4</w:t>
        </w:r>
      </w:hyperlink>
      <w:r>
        <w:rPr>
          <w:rFonts w:ascii="Calibri" w:hAnsi="Calibri" w:cs="Calibri"/>
        </w:rPr>
        <w:t xml:space="preserve"> приказа, изложив его в редакции согласно </w:t>
      </w:r>
      <w:hyperlink w:anchor="Par117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изменение в </w:t>
      </w:r>
      <w:hyperlink r:id="rId9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приказа, изложив его в редакции согласно </w:t>
      </w:r>
      <w:hyperlink w:anchor="Par192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со дня его официального опубликования.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Т.А.НАЗАРЕНКО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 N 1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25.12.2012 N 32/4-п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3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31.05.2012 N 8/2-п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ЕВРЕЙСКОЙ АВТОНОМНОЙ ОБЛАСТИ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ИЮЛЯ 2013 ГОДА ПО 31 ДЕКАБРЯ 2013 ГОДА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1980"/>
        <w:gridCol w:w="1650"/>
        <w:gridCol w:w="1320"/>
        <w:gridCol w:w="1320"/>
        <w:gridCol w:w="1320"/>
        <w:gridCol w:w="1210"/>
      </w:tblGrid>
      <w:tr w:rsidR="001F6418">
        <w:trPr>
          <w:trHeight w:val="360"/>
          <w:tblCellSpacing w:w="5" w:type="nil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Единицы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измерения  </w:t>
            </w:r>
          </w:p>
        </w:tc>
        <w:tc>
          <w:tcPr>
            <w:tcW w:w="5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Диапазоны напряжения         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СН-2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НН  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1F6418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54"/>
            <w:bookmarkEnd w:id="3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и потребители, приравненные к населению (тарифы указаны без    </w:t>
            </w:r>
            <w:proofErr w:type="gramEnd"/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учета НДС)                                                               </w:t>
            </w:r>
          </w:p>
        </w:tc>
      </w:tr>
      <w:tr w:rsidR="001F6418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393,2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393,2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393,2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393,2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60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(тарифы указаны без учета НДС)                      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прочие потребители                                                  </w:t>
            </w:r>
          </w:p>
        </w:tc>
      </w:tr>
      <w:tr w:rsidR="001F6418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1429,54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1761,7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1994,4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2203,5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2.2. </w:t>
            </w: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</w:t>
            </w:r>
          </w:p>
        </w:tc>
      </w:tr>
      <w:tr w:rsidR="001F6418">
        <w:trPr>
          <w:trHeight w:val="72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871356,01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915531,93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995746,57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655161,62</w:t>
            </w:r>
          </w:p>
        </w:tc>
      </w:tr>
      <w:tr w:rsidR="001F6418">
        <w:trPr>
          <w:trHeight w:val="108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49,41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170,92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344,55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751,17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  </w:t>
            </w: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81"/>
            <w:bookmarkEnd w:id="5"/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Бюджетные потребители                                                    </w:t>
            </w:r>
          </w:p>
        </w:tc>
      </w:tr>
      <w:tr w:rsidR="001F6418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1429,54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1761,7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1994,4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2203,5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3.2. </w:t>
            </w: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</w:t>
            </w:r>
          </w:p>
        </w:tc>
      </w:tr>
      <w:tr w:rsidR="001F6418">
        <w:trPr>
          <w:trHeight w:val="72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871356,01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915531,93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995746,57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655161,62</w:t>
            </w:r>
          </w:p>
        </w:tc>
      </w:tr>
      <w:tr w:rsidR="001F6418">
        <w:trPr>
          <w:trHeight w:val="108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49,41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170,92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344,55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751,17" </w:t>
            </w:r>
          </w:p>
        </w:tc>
      </w:tr>
    </w:tbl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05"/>
      <w:bookmarkEnd w:id="6"/>
      <w:r>
        <w:rPr>
          <w:rFonts w:ascii="Calibri" w:hAnsi="Calibri" w:cs="Calibri"/>
        </w:rPr>
        <w:t>Приложение N 2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25.12.2012 N 32/4-п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3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31.05.2012 N 8/2-п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17"/>
      <w:bookmarkEnd w:id="7"/>
      <w:r>
        <w:rPr>
          <w:rFonts w:ascii="Calibri" w:hAnsi="Calibri" w:cs="Calibri"/>
          <w:b/>
          <w:bCs/>
        </w:rPr>
        <w:t>ЕДИНЫЕ (КОТЛОВЫЕ) ТАРИФЫ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ЕВРЕЙСКОЙ АВТОНОМНОЙ ОБЛАСТИ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ЯНВАРЯ 2014 ГОДА ПО 30 ИЮНЯ 2014 ГОДА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1980"/>
        <w:gridCol w:w="1650"/>
        <w:gridCol w:w="1320"/>
        <w:gridCol w:w="1320"/>
        <w:gridCol w:w="1320"/>
        <w:gridCol w:w="1210"/>
      </w:tblGrid>
      <w:tr w:rsidR="001F6418">
        <w:trPr>
          <w:trHeight w:val="360"/>
          <w:tblCellSpacing w:w="5" w:type="nil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Единицы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измерения  </w:t>
            </w:r>
          </w:p>
        </w:tc>
        <w:tc>
          <w:tcPr>
            <w:tcW w:w="5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Диапазоны напряжения         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СН-2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НН  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1F6418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8" w:name="Par129"/>
            <w:bookmarkEnd w:id="8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и потребители, приравненные к населению (тарифы указаны без    </w:t>
            </w:r>
            <w:proofErr w:type="gramEnd"/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учета НДС)                                                               </w:t>
            </w:r>
          </w:p>
        </w:tc>
      </w:tr>
      <w:tr w:rsidR="001F6418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393,2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393,2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393,2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393,2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9" w:name="Par135"/>
            <w:bookmarkEnd w:id="9"/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(тарифы указаны без учета НДС)                      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прочие потребители                                                  </w:t>
            </w:r>
          </w:p>
        </w:tc>
      </w:tr>
      <w:tr w:rsidR="001F6418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1429,54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1761,7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1994,4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2203,5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2.2. </w:t>
            </w: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</w:t>
            </w:r>
          </w:p>
        </w:tc>
      </w:tr>
      <w:tr w:rsidR="001F6418">
        <w:trPr>
          <w:trHeight w:val="72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871356,01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915531,93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995746,57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655161,62</w:t>
            </w:r>
          </w:p>
        </w:tc>
      </w:tr>
      <w:tr w:rsidR="001F6418">
        <w:trPr>
          <w:trHeight w:val="108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49,41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170,92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344,55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751,17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  </w:t>
            </w: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0" w:name="Par156"/>
            <w:bookmarkEnd w:id="10"/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Бюджетные потребители                                                    </w:t>
            </w:r>
          </w:p>
        </w:tc>
      </w:tr>
      <w:tr w:rsidR="001F6418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1429,54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1761,7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1994,4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2203,5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3.2. </w:t>
            </w: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</w:t>
            </w:r>
          </w:p>
        </w:tc>
      </w:tr>
      <w:tr w:rsidR="001F6418">
        <w:trPr>
          <w:trHeight w:val="72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871356,01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915531,93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995746,57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655161,62</w:t>
            </w:r>
          </w:p>
        </w:tc>
      </w:tr>
      <w:tr w:rsidR="001F6418">
        <w:trPr>
          <w:trHeight w:val="108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49,41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170,92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344,55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751,17" </w:t>
            </w:r>
          </w:p>
        </w:tc>
      </w:tr>
    </w:tbl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1" w:name="Par180"/>
      <w:bookmarkEnd w:id="11"/>
      <w:r>
        <w:rPr>
          <w:rFonts w:ascii="Calibri" w:hAnsi="Calibri" w:cs="Calibri"/>
        </w:rPr>
        <w:t>Приложение N 3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25.12.2012 N 32/4-п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"Приложение N 5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31.05.2012 N 8/2-п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2" w:name="Par192"/>
      <w:bookmarkEnd w:id="12"/>
      <w:r>
        <w:rPr>
          <w:rFonts w:ascii="Calibri" w:hAnsi="Calibri" w:cs="Calibri"/>
          <w:b/>
          <w:bCs/>
        </w:rPr>
        <w:t>ЕДИНЫЕ (КОТЛОВЫЕ) ТАРИФЫ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ЕВРЕЙСКОЙ АВТОНОМНОЙ ОБЛАСТИ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1 ИЮЛЯ 2014 ГОДА ПО 31 ДЕКАБРЯ 2014 ГОДА</w:t>
      </w: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1980"/>
        <w:gridCol w:w="1650"/>
        <w:gridCol w:w="1320"/>
        <w:gridCol w:w="1320"/>
        <w:gridCol w:w="1320"/>
        <w:gridCol w:w="1210"/>
      </w:tblGrid>
      <w:tr w:rsidR="001F6418">
        <w:trPr>
          <w:trHeight w:val="540"/>
          <w:tblCellSpacing w:w="5" w:type="nil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N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Показатель   </w:t>
            </w:r>
          </w:p>
        </w:tc>
        <w:tc>
          <w:tcPr>
            <w:tcW w:w="1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Единицы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измерения  </w:t>
            </w:r>
          </w:p>
        </w:tc>
        <w:tc>
          <w:tcPr>
            <w:tcW w:w="51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Диапазоны напряжения         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ВН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СН-1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СН-2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НН  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2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3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7    </w:t>
            </w:r>
          </w:p>
        </w:tc>
      </w:tr>
      <w:tr w:rsidR="001F6418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3" w:name="Par205"/>
            <w:bookmarkEnd w:id="13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и потребители, приравненные к населению (тарифы указаны без    </w:t>
            </w:r>
            <w:proofErr w:type="gramEnd"/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учета НДС)                                                               </w:t>
            </w:r>
          </w:p>
        </w:tc>
      </w:tr>
      <w:tr w:rsidR="001F6418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440,38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440,38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440,38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440,38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4" w:name="Par211"/>
            <w:bookmarkEnd w:id="14"/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(тарифы указаны без учета НДС)                      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Иные прочие потребители                                                  </w:t>
            </w:r>
          </w:p>
        </w:tc>
      </w:tr>
      <w:tr w:rsidR="001F6418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1515,63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1867,76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2114,46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2336,15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2.2. </w:t>
            </w: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</w:t>
            </w:r>
          </w:p>
        </w:tc>
      </w:tr>
      <w:tr w:rsidR="001F6418">
        <w:trPr>
          <w:trHeight w:val="72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1060614,38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1184480,85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1107305,14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835454,95</w:t>
            </w:r>
          </w:p>
        </w:tc>
      </w:tr>
      <w:tr w:rsidR="001F6418">
        <w:trPr>
          <w:trHeight w:val="108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2.2.2.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54,35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188,01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379,00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826,29 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3.  </w:t>
            </w: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15" w:name="Par232"/>
            <w:bookmarkEnd w:id="15"/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Бюджетные потребители                                                    </w:t>
            </w:r>
          </w:p>
        </w:tc>
      </w:tr>
      <w:tr w:rsidR="001F6418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1515,63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1867,76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2114,46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2336,15 </w:t>
            </w:r>
          </w:p>
        </w:tc>
      </w:tr>
      <w:tr w:rsidR="001F6418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3.2. </w:t>
            </w:r>
          </w:p>
        </w:tc>
        <w:tc>
          <w:tcPr>
            <w:tcW w:w="880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</w:t>
            </w:r>
          </w:p>
        </w:tc>
      </w:tr>
      <w:tr w:rsidR="001F6418">
        <w:trPr>
          <w:trHeight w:val="72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ес.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1060614,38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1184480,85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1107305,14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835454,95</w:t>
            </w:r>
          </w:p>
        </w:tc>
      </w:tr>
      <w:tr w:rsidR="001F6418">
        <w:trPr>
          <w:trHeight w:val="108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3.2.2.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ставка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 электрических </w:t>
            </w:r>
          </w:p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6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руб./МВт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.ч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54,35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188,01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379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6418" w:rsidRDefault="001F6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826,29" </w:t>
            </w:r>
          </w:p>
        </w:tc>
      </w:tr>
    </w:tbl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F6418" w:rsidRDefault="001F641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1F6418">
      <w:bookmarkStart w:id="16" w:name="_GoBack"/>
      <w:bookmarkEnd w:id="16"/>
    </w:p>
    <w:sectPr w:rsidR="00676C01" w:rsidSect="0024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18"/>
    <w:rsid w:val="001F6418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D243DB8CE982FBD2DB7F9D05C7C56D1CF8E01F21F3C222AFFC9DE854095E913395C9CCA828767ACC817PFS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2D243DB8CE982FBD2DB7F9D05C7C56D1CF8E01F21F3C222AFFC9DE854095E913395C9CCA828767ACC815PFS2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D243DB8CE982FBD2DA9F4C6302659D6C7D90EF21B337276A09283D2P4S9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2D243DB8CE982FBD2DB7F9D05C7C56D1CF8E01F21F3C222AFFC9DE854095E913395C9CCA828767ACC819PFS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1198</Words>
  <Characters>6834</Characters>
  <Application>Microsoft Office Word</Application>
  <DocSecurity>0</DocSecurity>
  <Lines>56</Lines>
  <Paragraphs>16</Paragraphs>
  <ScaleCrop>false</ScaleCrop>
  <Company/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2014-08-19T14:18:00Z</dcterms:created>
  <dcterms:modified xsi:type="dcterms:W3CDTF">2014-08-19T14:19:00Z</dcterms:modified>
</cp:coreProperties>
</file>