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3E3" w:rsidRDefault="002543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5" w:history="1">
        <w:r>
          <w:rPr>
            <w:rFonts w:ascii="Times New Roman" w:hAnsi="Times New Roman" w:cs="Times New Roman"/>
            <w:color w:val="0000FF"/>
          </w:rPr>
          <w:t>КонсультантПлюс</w:t>
        </w:r>
      </w:hyperlink>
      <w:r>
        <w:rPr>
          <w:rFonts w:ascii="Times New Roman" w:hAnsi="Times New Roman" w:cs="Times New Roman"/>
        </w:rPr>
        <w:br/>
      </w:r>
    </w:p>
    <w:p w:rsidR="002543E3" w:rsidRDefault="002543E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2543E3" w:rsidRDefault="002543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ЕВРЕЙСКОЙ АВТОНОМНОЙ ОБЛАСТИ</w:t>
      </w:r>
    </w:p>
    <w:p w:rsidR="002543E3" w:rsidRDefault="002543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543E3" w:rsidRDefault="002543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КОМИТЕТ ТАРИФОВ И ЦЕН</w:t>
      </w:r>
    </w:p>
    <w:p w:rsidR="002543E3" w:rsidRDefault="002543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543E3" w:rsidRDefault="002543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2543E3" w:rsidRDefault="002543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25 июня 2013 г. N 18/4-п</w:t>
      </w:r>
    </w:p>
    <w:p w:rsidR="002543E3" w:rsidRDefault="002543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543E3" w:rsidRDefault="002543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ОБ УТВЕРЖДЕНИИ ЕДИНЫХ (КОТЛОВЫХ) ТАРИФОВ НА УСЛУГИ </w:t>
      </w:r>
      <w:proofErr w:type="gramStart"/>
      <w:r>
        <w:rPr>
          <w:rFonts w:ascii="Calibri" w:hAnsi="Calibri" w:cs="Calibri"/>
          <w:b/>
          <w:bCs/>
        </w:rPr>
        <w:t>ПО</w:t>
      </w:r>
      <w:proofErr w:type="gramEnd"/>
    </w:p>
    <w:p w:rsidR="002543E3" w:rsidRDefault="002543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ПЕРЕДАЧЕ ЭЛЕКТРИЧЕСКОЙ ЭНЕРГИИ НА ТЕРРИТОРИИ</w:t>
      </w:r>
    </w:p>
    <w:p w:rsidR="002543E3" w:rsidRDefault="002543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ЕВРЕЙСКОЙ АВТОНОМНОЙ ОБЛАСТИ</w:t>
      </w:r>
    </w:p>
    <w:p w:rsidR="002543E3" w:rsidRDefault="002543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543E3" w:rsidRDefault="002543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приказов комитета тарифов и цен правительства ЕАО</w:t>
      </w:r>
      <w:proofErr w:type="gramEnd"/>
    </w:p>
    <w:p w:rsidR="002543E3" w:rsidRDefault="002543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13.08.2013 </w:t>
      </w:r>
      <w:hyperlink r:id="rId6" w:history="1">
        <w:r>
          <w:rPr>
            <w:rFonts w:ascii="Calibri" w:hAnsi="Calibri" w:cs="Calibri"/>
            <w:color w:val="0000FF"/>
          </w:rPr>
          <w:t>N 22/1-п</w:t>
        </w:r>
      </w:hyperlink>
      <w:r>
        <w:rPr>
          <w:rFonts w:ascii="Calibri" w:hAnsi="Calibri" w:cs="Calibri"/>
        </w:rPr>
        <w:t xml:space="preserve">, от 24.12.2013 </w:t>
      </w:r>
      <w:hyperlink r:id="rId7" w:history="1">
        <w:r>
          <w:rPr>
            <w:rFonts w:ascii="Calibri" w:hAnsi="Calibri" w:cs="Calibri"/>
            <w:color w:val="0000FF"/>
          </w:rPr>
          <w:t>N 51/9-п</w:t>
        </w:r>
      </w:hyperlink>
      <w:r>
        <w:rPr>
          <w:rFonts w:ascii="Calibri" w:hAnsi="Calibri" w:cs="Calibri"/>
        </w:rPr>
        <w:t>)</w:t>
      </w:r>
    </w:p>
    <w:p w:rsidR="002543E3" w:rsidRDefault="002543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543E3" w:rsidRDefault="00254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26.03.2003 N 35-ФЗ "Об электроэнергетике", </w:t>
      </w:r>
      <w:hyperlink r:id="rId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29.12.2011 N 1178 "О ценообразовании в области регулируемых цен (тарифов) в электроэнергетике", </w:t>
      </w:r>
      <w:hyperlink r:id="rId10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ФСТ России от 28.03.2013 N 313-э "Об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 установлении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цен (тарифов) и (или) их предельных уровней и формы принятия решения органом исполнительной власти субъекта Российской Федерации в области государственного регулирования тарифов", </w:t>
      </w:r>
      <w:hyperlink r:id="rId11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комитете тарифов и цен правительства Еврейской автономной области, утвержденным постановлением правительства Еврейской автономной области от 16.07.2013 N 321-пп, на основании решения Правления комитета тарифов и цен от 25.06.2013 N 18/4-р</w:t>
      </w:r>
      <w:proofErr w:type="gramEnd"/>
    </w:p>
    <w:p w:rsidR="002543E3" w:rsidRDefault="002543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2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комитета тарифов и цен правительства ЕАО от 24.12.2013 N 51/9-п)</w:t>
      </w:r>
    </w:p>
    <w:p w:rsidR="002543E3" w:rsidRDefault="002543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543E3" w:rsidRDefault="002543E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ПРИКАЗЫВАЮ:</w:t>
      </w:r>
    </w:p>
    <w:p w:rsidR="002543E3" w:rsidRDefault="002543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543E3" w:rsidRDefault="00254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единые (котловые) </w:t>
      </w:r>
      <w:hyperlink w:anchor="Par37" w:history="1">
        <w:r>
          <w:rPr>
            <w:rFonts w:ascii="Calibri" w:hAnsi="Calibri" w:cs="Calibri"/>
            <w:color w:val="0000FF"/>
          </w:rPr>
          <w:t>тарифы</w:t>
        </w:r>
      </w:hyperlink>
      <w:r>
        <w:rPr>
          <w:rFonts w:ascii="Calibri" w:hAnsi="Calibri" w:cs="Calibri"/>
        </w:rPr>
        <w:t xml:space="preserve"> на услуги по передаче электрической энергии на территории Еврейской автономной области на 2013 год согласно приложению N 1.</w:t>
      </w:r>
    </w:p>
    <w:p w:rsidR="002543E3" w:rsidRDefault="00254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Утвердить единые (котловые) </w:t>
      </w:r>
      <w:hyperlink w:anchor="Par104" w:history="1">
        <w:r>
          <w:rPr>
            <w:rFonts w:ascii="Calibri" w:hAnsi="Calibri" w:cs="Calibri"/>
            <w:color w:val="0000FF"/>
          </w:rPr>
          <w:t>тарифы</w:t>
        </w:r>
      </w:hyperlink>
      <w:r>
        <w:rPr>
          <w:rFonts w:ascii="Calibri" w:hAnsi="Calibri" w:cs="Calibri"/>
        </w:rPr>
        <w:t xml:space="preserve"> на услуги по передаче электрической энергии на территории Еврейской автономной области на 2014 год согласно приложению N 2.</w:t>
      </w:r>
    </w:p>
    <w:p w:rsidR="002543E3" w:rsidRDefault="00254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Настоящий приказ вступает в силу со дня его официального опубликования.</w:t>
      </w:r>
    </w:p>
    <w:p w:rsidR="002543E3" w:rsidRDefault="002543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543E3" w:rsidRDefault="002543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председателя комитета</w:t>
      </w:r>
    </w:p>
    <w:p w:rsidR="002543E3" w:rsidRDefault="002543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Н.А.УТКИНА</w:t>
      </w:r>
    </w:p>
    <w:p w:rsidR="002543E3" w:rsidRDefault="002543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543E3" w:rsidRDefault="002543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543E3" w:rsidRDefault="002543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543E3" w:rsidRDefault="002543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543E3" w:rsidRDefault="002543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543E3" w:rsidRDefault="002543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1"/>
      <w:bookmarkEnd w:id="1"/>
      <w:r>
        <w:rPr>
          <w:rFonts w:ascii="Calibri" w:hAnsi="Calibri" w:cs="Calibri"/>
        </w:rPr>
        <w:t>Приложение N 1</w:t>
      </w:r>
    </w:p>
    <w:p w:rsidR="002543E3" w:rsidRDefault="002543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комитета</w:t>
      </w:r>
    </w:p>
    <w:p w:rsidR="002543E3" w:rsidRDefault="002543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тарифов и цен правительства</w:t>
      </w:r>
    </w:p>
    <w:p w:rsidR="002543E3" w:rsidRDefault="002543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Еврейской автономной области</w:t>
      </w:r>
    </w:p>
    <w:p w:rsidR="002543E3" w:rsidRDefault="002543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 июня 2013 г. N 18/4-п</w:t>
      </w:r>
    </w:p>
    <w:p w:rsidR="002543E3" w:rsidRDefault="002543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2543E3" w:rsidSect="0078760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543E3" w:rsidRDefault="002543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543E3" w:rsidRDefault="002543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7"/>
      <w:bookmarkEnd w:id="2"/>
      <w:r>
        <w:rPr>
          <w:rFonts w:ascii="Calibri" w:hAnsi="Calibri" w:cs="Calibri"/>
          <w:b/>
          <w:bCs/>
        </w:rPr>
        <w:t>ЕДИНЫЕ (КОТЛОВЫЕ) ТАРИФЫ</w:t>
      </w:r>
    </w:p>
    <w:p w:rsidR="002543E3" w:rsidRDefault="002543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УСЛУГИ ПО ПЕРЕДАЧЕ ЭЛЕКТРИЧЕСКОЙ ЭНЕРГИИ</w:t>
      </w:r>
    </w:p>
    <w:p w:rsidR="002543E3" w:rsidRDefault="002543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ТЕРРИТОРИИ ЕВРЕЙСКОЙ АВТОНОМНОЙ ОБЛАСТИ НА 2013 ГОД</w:t>
      </w:r>
    </w:p>
    <w:p w:rsidR="002543E3" w:rsidRDefault="002543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543E3" w:rsidRDefault="002543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13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комитета тарифов и цен правительства ЕАО</w:t>
      </w:r>
      <w:proofErr w:type="gramEnd"/>
    </w:p>
    <w:p w:rsidR="002543E3" w:rsidRDefault="002543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13.08.2013 N 22/1-п)</w:t>
      </w:r>
    </w:p>
    <w:p w:rsidR="002543E3" w:rsidRDefault="002543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543E3" w:rsidRDefault="002543E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┬──────────────────────┬──────────┬──────────────────┬────────────────────────────────────────────────┐</w:t>
      </w:r>
    </w:p>
    <w:p w:rsidR="002543E3" w:rsidRDefault="002543E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N   │   Тарифные группы    │ Единица  │   1 полугодие    │                  2 полугодие                   │</w:t>
      </w:r>
    </w:p>
    <w:p w:rsidR="002543E3" w:rsidRDefault="002543E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</w:t>
      </w:r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gramEnd"/>
      <w:r>
        <w:rPr>
          <w:rFonts w:ascii="Courier New" w:hAnsi="Courier New" w:cs="Courier New"/>
          <w:sz w:val="20"/>
          <w:szCs w:val="20"/>
        </w:rPr>
        <w:t>/п  │     потребителей     │измерения ├──────────────────┼────────────────────────────────────────────────┤</w:t>
      </w:r>
    </w:p>
    <w:p w:rsidR="002543E3" w:rsidRDefault="002543E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│электрической энергии │          │    Диапазоны     │              </w:t>
      </w:r>
      <w:proofErr w:type="gramStart"/>
      <w:r>
        <w:rPr>
          <w:rFonts w:ascii="Courier New" w:hAnsi="Courier New" w:cs="Courier New"/>
          <w:sz w:val="20"/>
          <w:szCs w:val="20"/>
        </w:rPr>
        <w:t>Диапазоны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напряжения              │</w:t>
      </w:r>
    </w:p>
    <w:p w:rsidR="002543E3" w:rsidRDefault="002543E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(мощности)      │          │    напряжения    │                                                │</w:t>
      </w:r>
    </w:p>
    <w:p w:rsidR="002543E3" w:rsidRDefault="002543E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        │          ├───┬────┬─────┬───┼───────────┬───────────┬────────────┬───────────┤</w:t>
      </w:r>
    </w:p>
    <w:p w:rsidR="002543E3" w:rsidRDefault="002543E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        │          │ВН │СН-</w:t>
      </w:r>
      <w:proofErr w:type="gramStart"/>
      <w:r>
        <w:rPr>
          <w:rFonts w:ascii="Courier New" w:hAnsi="Courier New" w:cs="Courier New"/>
          <w:sz w:val="20"/>
          <w:szCs w:val="20"/>
        </w:rPr>
        <w:t>I</w:t>
      </w:r>
      <w:proofErr w:type="gramEnd"/>
      <w:r>
        <w:rPr>
          <w:rFonts w:ascii="Courier New" w:hAnsi="Courier New" w:cs="Courier New"/>
          <w:sz w:val="20"/>
          <w:szCs w:val="20"/>
        </w:rPr>
        <w:t>│CH-II│НН │    ВН     │   СН-I    │   СН-II    │    НН     │</w:t>
      </w:r>
    </w:p>
    <w:p w:rsidR="002543E3" w:rsidRDefault="002543E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┼──────────┼───┼────┼─────┼───┼───────────┼───────────┼────────────┼───────────┤</w:t>
      </w:r>
    </w:p>
    <w:p w:rsidR="002543E3" w:rsidRDefault="002543E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1   │          2           │    3     │ 4 │ 5  │  6  │ 7 │     8     │     9     │     10     │    11     │</w:t>
      </w:r>
    </w:p>
    <w:p w:rsidR="002543E3" w:rsidRDefault="002543E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┴──────────┴───┴────┴─────┴───┴───────────┴───────────┴────────────┴───────────┤</w:t>
      </w:r>
    </w:p>
    <w:p w:rsidR="002543E3" w:rsidRDefault="002543E3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" w:name="Par54"/>
      <w:bookmarkEnd w:id="3"/>
      <w:r>
        <w:rPr>
          <w:rFonts w:ascii="Courier New" w:hAnsi="Courier New" w:cs="Courier New"/>
          <w:sz w:val="20"/>
          <w:szCs w:val="20"/>
        </w:rPr>
        <w:t>│  1.  │Прочие потребители                                                                                   │</w:t>
      </w:r>
    </w:p>
    <w:p w:rsidR="002543E3" w:rsidRDefault="002543E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┬──────────┬───┬────┬─────┬───┬───────────┬───────────┬────────────┬───────────┤</w:t>
      </w:r>
    </w:p>
    <w:p w:rsidR="002543E3" w:rsidRDefault="002543E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1.1. │Одноставочный тариф   │руб./кВт</w:t>
      </w:r>
      <w:proofErr w:type="gramStart"/>
      <w:r>
        <w:rPr>
          <w:rFonts w:ascii="Courier New" w:hAnsi="Courier New" w:cs="Courier New"/>
          <w:sz w:val="20"/>
          <w:szCs w:val="20"/>
        </w:rPr>
        <w:t>.ч</w:t>
      </w:r>
      <w:proofErr w:type="gramEnd"/>
      <w:r>
        <w:rPr>
          <w:rFonts w:ascii="Courier New" w:hAnsi="Courier New" w:cs="Courier New"/>
          <w:sz w:val="20"/>
          <w:szCs w:val="20"/>
        </w:rPr>
        <w:t>│-  │-   │-    │-  │  1,52964  │  1,88503  │  2,13406   │  2,35797  │</w:t>
      </w:r>
    </w:p>
    <w:p w:rsidR="002543E3" w:rsidRDefault="002543E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┴──────────┴───┴────┴─────┴───┴───────────┴───────────┴────────────┴───────────┤</w:t>
      </w:r>
    </w:p>
    <w:p w:rsidR="002543E3" w:rsidRDefault="002543E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1.2. │Двухставочный тариф                                                                                  │</w:t>
      </w:r>
    </w:p>
    <w:p w:rsidR="002543E3" w:rsidRDefault="002543E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┬──────────┬───┬────┬─────┬───┬───────────┬───────────┬────────────┬───────────┤</w:t>
      </w:r>
    </w:p>
    <w:p w:rsidR="002543E3" w:rsidRDefault="002543E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│1.2.1.│- ставка за содержание│руб./     │-  │-   │-    │-  │932,3509307│979,6191651│1065,4488299│701,0229334│</w:t>
      </w:r>
    </w:p>
    <w:p w:rsidR="002543E3" w:rsidRDefault="002543E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│электрических сетей   │кВт</w:t>
      </w:r>
      <w:proofErr w:type="gramStart"/>
      <w:r>
        <w:rPr>
          <w:rFonts w:ascii="Courier New" w:hAnsi="Courier New" w:cs="Courier New"/>
          <w:sz w:val="20"/>
          <w:szCs w:val="20"/>
        </w:rPr>
        <w:t>.м</w:t>
      </w:r>
      <w:proofErr w:type="gramEnd"/>
      <w:r>
        <w:rPr>
          <w:rFonts w:ascii="Courier New" w:hAnsi="Courier New" w:cs="Courier New"/>
          <w:sz w:val="20"/>
          <w:szCs w:val="20"/>
        </w:rPr>
        <w:t>ес.  │   │    │     │   │           │           │            │           │</w:t>
      </w:r>
    </w:p>
    <w:p w:rsidR="002543E3" w:rsidRDefault="002543E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┼──────────┼───┼────┼─────┼───┼───────────┼───────────┼────────────┼───────────┤</w:t>
      </w:r>
    </w:p>
    <w:p w:rsidR="002543E3" w:rsidRDefault="002543E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│1.2.2.│- ставка на оплату    │руб./кВт</w:t>
      </w:r>
      <w:proofErr w:type="gramStart"/>
      <w:r>
        <w:rPr>
          <w:rFonts w:ascii="Courier New" w:hAnsi="Courier New" w:cs="Courier New"/>
          <w:sz w:val="20"/>
          <w:szCs w:val="20"/>
        </w:rPr>
        <w:t>.ч</w:t>
      </w:r>
      <w:proofErr w:type="gramEnd"/>
      <w:r>
        <w:rPr>
          <w:rFonts w:ascii="Courier New" w:hAnsi="Courier New" w:cs="Courier New"/>
          <w:sz w:val="20"/>
          <w:szCs w:val="20"/>
        </w:rPr>
        <w:t>│-  │-   │-    │-  │  0,05287  │  0,18288  │  0,36867   │  0,80375  │</w:t>
      </w:r>
    </w:p>
    <w:p w:rsidR="002543E3" w:rsidRDefault="002543E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│технологического      │          │   │    │     │   │           │           │            │           │</w:t>
      </w:r>
    </w:p>
    <w:p w:rsidR="002543E3" w:rsidRDefault="002543E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│расхода (потерь)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│          │   │    │     │   │           │           │            │           │</w:t>
      </w:r>
    </w:p>
    <w:p w:rsidR="002543E3" w:rsidRDefault="002543E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│электрических </w:t>
      </w:r>
      <w:proofErr w:type="gramStart"/>
      <w:r>
        <w:rPr>
          <w:rFonts w:ascii="Courier New" w:hAnsi="Courier New" w:cs="Courier New"/>
          <w:sz w:val="20"/>
          <w:szCs w:val="20"/>
        </w:rPr>
        <w:t>сетях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          │   │    │     │   │           │           │            │           │</w:t>
      </w:r>
    </w:p>
    <w:p w:rsidR="002543E3" w:rsidRDefault="002543E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┴──────────┴───┴────┴─────┴───┴───────────┴───────────┴────────────┴───────────┤</w:t>
      </w:r>
    </w:p>
    <w:p w:rsidR="002543E3" w:rsidRDefault="002543E3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" w:name="Par68"/>
      <w:bookmarkEnd w:id="4"/>
      <w:r>
        <w:rPr>
          <w:rFonts w:ascii="Courier New" w:hAnsi="Courier New" w:cs="Courier New"/>
          <w:sz w:val="20"/>
          <w:szCs w:val="20"/>
        </w:rPr>
        <w:t>│  2.  │Население и приравненные к нему категории потребителей                                               │</w:t>
      </w:r>
    </w:p>
    <w:p w:rsidR="002543E3" w:rsidRDefault="002543E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┬──────────┬──────────────────┬────────────────────────────────────────────────┤</w:t>
      </w:r>
    </w:p>
    <w:p w:rsidR="002543E3" w:rsidRDefault="002543E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2.1. │Одноставочный тариф   │руб./кВт</w:t>
      </w:r>
      <w:proofErr w:type="gramStart"/>
      <w:r>
        <w:rPr>
          <w:rFonts w:ascii="Courier New" w:hAnsi="Courier New" w:cs="Courier New"/>
          <w:sz w:val="20"/>
          <w:szCs w:val="20"/>
        </w:rPr>
        <w:t>.ч</w:t>
      </w:r>
      <w:proofErr w:type="gramEnd"/>
      <w:r>
        <w:rPr>
          <w:rFonts w:ascii="Courier New" w:hAnsi="Courier New" w:cs="Courier New"/>
          <w:sz w:val="20"/>
          <w:szCs w:val="20"/>
        </w:rPr>
        <w:t>│        -         │                     0,508                      │</w:t>
      </w:r>
    </w:p>
    <w:p w:rsidR="002543E3" w:rsidRDefault="002543E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┴──────────┴──────────────────┼────────────────────────────────────────────────┤</w:t>
      </w:r>
    </w:p>
    <w:p w:rsidR="002543E3" w:rsidRDefault="002543E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N   │    Наименование сетевой организации с указанием    │НВВ сетевых организаций без учета оплаты потерь,│</w:t>
      </w:r>
    </w:p>
    <w:p w:rsidR="002543E3" w:rsidRDefault="002543E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</w:t>
      </w:r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gramEnd"/>
      <w:r>
        <w:rPr>
          <w:rFonts w:ascii="Courier New" w:hAnsi="Courier New" w:cs="Courier New"/>
          <w:sz w:val="20"/>
          <w:szCs w:val="20"/>
        </w:rPr>
        <w:t>/п  │   необходимой валовой выручки (без учета оплаты    │   учтенная при утверждении (расчете) единых    │</w:t>
      </w:r>
    </w:p>
    <w:p w:rsidR="002543E3" w:rsidRDefault="002543E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    потерь), НВВ которой </w:t>
      </w:r>
      <w:proofErr w:type="gramStart"/>
      <w:r>
        <w:rPr>
          <w:rFonts w:ascii="Courier New" w:hAnsi="Courier New" w:cs="Courier New"/>
          <w:sz w:val="20"/>
          <w:szCs w:val="20"/>
        </w:rPr>
        <w:t>учтена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при утверждении     │    (котловых) тарифов на услуги по передаче    │</w:t>
      </w:r>
    </w:p>
    <w:p w:rsidR="002543E3" w:rsidRDefault="002543E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│   (</w:t>
      </w:r>
      <w:proofErr w:type="gramStart"/>
      <w:r>
        <w:rPr>
          <w:rFonts w:ascii="Courier New" w:hAnsi="Courier New" w:cs="Courier New"/>
          <w:sz w:val="20"/>
          <w:szCs w:val="20"/>
        </w:rPr>
        <w:t>расчете</w:t>
      </w:r>
      <w:proofErr w:type="gramEnd"/>
      <w:r>
        <w:rPr>
          <w:rFonts w:ascii="Courier New" w:hAnsi="Courier New" w:cs="Courier New"/>
          <w:sz w:val="20"/>
          <w:szCs w:val="20"/>
        </w:rPr>
        <w:t>) единых (котловых) тарифов на услуги    │        электрической энергии в субъекте        │</w:t>
      </w:r>
    </w:p>
    <w:p w:rsidR="002543E3" w:rsidRDefault="002543E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по передаче электрической энергии в субъекте    │              Российской Федерации              │</w:t>
      </w:r>
    </w:p>
    <w:p w:rsidR="002543E3" w:rsidRDefault="002543E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  Российской Федерации                ├────────────────────────────────────────────────┤</w:t>
      </w:r>
    </w:p>
    <w:p w:rsidR="002543E3" w:rsidRDefault="002543E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                                      │                   тыс. руб.                    │</w:t>
      </w:r>
    </w:p>
    <w:p w:rsidR="002543E3" w:rsidRDefault="002543E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┼────────────────────────────────────────────────┤</w:t>
      </w:r>
    </w:p>
    <w:p w:rsidR="002543E3" w:rsidRDefault="002543E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1.  │ОАО "Дальневосточная распределительная сетевая      │                   1071502,01                   │</w:t>
      </w:r>
    </w:p>
    <w:p w:rsidR="002543E3" w:rsidRDefault="002543E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│компания" (филиал "Электрические сети ЕАО")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│                                                │</w:t>
      </w:r>
    </w:p>
    <w:p w:rsidR="002543E3" w:rsidRDefault="002543E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│территории Еврейской автономной области             │                                                │</w:t>
      </w:r>
    </w:p>
    <w:p w:rsidR="002543E3" w:rsidRDefault="002543E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┼────────────────────────────────────────────────┤</w:t>
      </w:r>
    </w:p>
    <w:p w:rsidR="002543E3" w:rsidRDefault="002543E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2.  │Дальневосточная дирекция по энергообеспечению       │                    33574,02                    │</w:t>
      </w:r>
    </w:p>
    <w:p w:rsidR="002543E3" w:rsidRDefault="002543E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│СП "Трансэнерго" - филиала ОАО "РЖД" на территории  │                                                │</w:t>
      </w:r>
    </w:p>
    <w:p w:rsidR="002543E3" w:rsidRDefault="002543E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│Еврейской автономной области                        │                                                │</w:t>
      </w:r>
    </w:p>
    <w:p w:rsidR="002543E3" w:rsidRDefault="002543E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┼────────────────────────────────────────────────┤</w:t>
      </w:r>
    </w:p>
    <w:p w:rsidR="002543E3" w:rsidRDefault="002543E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3.  │Филиал "Дальневосточный" ОАО "Оборонэнерго"         │                    16053,49                    │</w:t>
      </w:r>
    </w:p>
    <w:p w:rsidR="002543E3" w:rsidRDefault="002543E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│на территории Еврейской автономной области          │                                                │</w:t>
      </w:r>
    </w:p>
    <w:p w:rsidR="002543E3" w:rsidRDefault="002543E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┴────────────────────────────────────────────────────┼────────────────────────────────────────────────┤</w:t>
      </w:r>
    </w:p>
    <w:p w:rsidR="002543E3" w:rsidRDefault="002543E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│ВСЕГО                                                      │                   1121129,52                   │</w:t>
      </w:r>
    </w:p>
    <w:p w:rsidR="002543E3" w:rsidRDefault="002543E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┴────────────────────────────────────────────────┘</w:t>
      </w:r>
    </w:p>
    <w:p w:rsidR="002543E3" w:rsidRDefault="002543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543E3" w:rsidRDefault="002543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543E3" w:rsidRDefault="002543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543E3" w:rsidRDefault="002543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543E3" w:rsidRDefault="002543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543E3" w:rsidRDefault="002543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5" w:name="Par98"/>
      <w:bookmarkEnd w:id="5"/>
      <w:r>
        <w:rPr>
          <w:rFonts w:ascii="Calibri" w:hAnsi="Calibri" w:cs="Calibri"/>
        </w:rPr>
        <w:t>Приложение N 2</w:t>
      </w:r>
    </w:p>
    <w:p w:rsidR="002543E3" w:rsidRDefault="002543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комитета</w:t>
      </w:r>
    </w:p>
    <w:p w:rsidR="002543E3" w:rsidRDefault="002543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тарифов и цен правительства</w:t>
      </w:r>
    </w:p>
    <w:p w:rsidR="002543E3" w:rsidRDefault="002543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Еврейской автономной области</w:t>
      </w:r>
    </w:p>
    <w:p w:rsidR="002543E3" w:rsidRDefault="002543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 июня 2013 г. N 18/4-п</w:t>
      </w:r>
    </w:p>
    <w:p w:rsidR="002543E3" w:rsidRDefault="002543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543E3" w:rsidRDefault="002543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6" w:name="Par104"/>
      <w:bookmarkEnd w:id="6"/>
      <w:r>
        <w:rPr>
          <w:rFonts w:ascii="Calibri" w:hAnsi="Calibri" w:cs="Calibri"/>
          <w:b/>
          <w:bCs/>
        </w:rPr>
        <w:t>ЕДИНЫЕ (КОТЛОВЫЕ) ТАРИФЫ</w:t>
      </w:r>
    </w:p>
    <w:p w:rsidR="002543E3" w:rsidRDefault="002543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УСЛУГИ ПО ПЕРЕДАЧЕ ЭЛЕКТРИЧЕСКОЙ ЭНЕРГИИ НА ТЕРРИТОРИИ</w:t>
      </w:r>
    </w:p>
    <w:p w:rsidR="002543E3" w:rsidRDefault="002543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ЕВРЕЙСКОЙ АВТОНОМНОЙ ОБЛАСТИ НА 2014 ГОД </w:t>
      </w:r>
      <w:hyperlink w:anchor="Par112" w:history="1">
        <w:r>
          <w:rPr>
            <w:rFonts w:ascii="Calibri" w:hAnsi="Calibri" w:cs="Calibri"/>
            <w:b/>
            <w:bCs/>
            <w:color w:val="0000FF"/>
          </w:rPr>
          <w:t>&lt;*&gt;</w:t>
        </w:r>
      </w:hyperlink>
    </w:p>
    <w:p w:rsidR="002543E3" w:rsidRDefault="002543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543E3" w:rsidRDefault="002543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14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комитета тарифов и цен правительства ЕАО</w:t>
      </w:r>
      <w:proofErr w:type="gramEnd"/>
    </w:p>
    <w:p w:rsidR="002543E3" w:rsidRDefault="002543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24.12.2013 N 51/9-п)</w:t>
      </w:r>
    </w:p>
    <w:p w:rsidR="002543E3" w:rsidRDefault="002543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543E3" w:rsidRDefault="00254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543E3" w:rsidRDefault="00254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112"/>
      <w:bookmarkEnd w:id="7"/>
      <w:r>
        <w:rPr>
          <w:rFonts w:ascii="Calibri" w:hAnsi="Calibri" w:cs="Calibri"/>
        </w:rPr>
        <w:lastRenderedPageBreak/>
        <w:t xml:space="preserve">&lt;*&gt; В том числе на услуги, оказываемые территориальными сетевыми организациями с использованием объектов электросетевого хозяйства и (или) их частей, переданных в аренду в соответствии с </w:t>
      </w:r>
      <w:hyperlink r:id="rId15" w:history="1">
        <w:r>
          <w:rPr>
            <w:rFonts w:ascii="Calibri" w:hAnsi="Calibri" w:cs="Calibri"/>
            <w:color w:val="0000FF"/>
          </w:rPr>
          <w:t>пунктом 8 статьи 8</w:t>
        </w:r>
      </w:hyperlink>
      <w:r>
        <w:rPr>
          <w:rFonts w:ascii="Calibri" w:hAnsi="Calibri" w:cs="Calibri"/>
        </w:rPr>
        <w:t xml:space="preserve"> Федерального закона от 26.03.2003 N 35-ФЗ "Об электроэнергетике".</w:t>
      </w:r>
    </w:p>
    <w:p w:rsidR="002543E3" w:rsidRDefault="002543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543E3" w:rsidRDefault="002543E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┬────────────────┬─────────────┬───────────────────────────────────────┬───────────────────────────────────────┐</w:t>
      </w:r>
    </w:p>
    <w:p w:rsidR="002543E3" w:rsidRDefault="002543E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N   │Тарифные группы │   Единица   │              1 полугодие              │              2 полугодие              │</w:t>
      </w:r>
    </w:p>
    <w:p w:rsidR="002543E3" w:rsidRDefault="002543E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</w:t>
      </w:r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gramEnd"/>
      <w:r>
        <w:rPr>
          <w:rFonts w:ascii="Courier New" w:hAnsi="Courier New" w:cs="Courier New"/>
          <w:sz w:val="20"/>
          <w:szCs w:val="20"/>
        </w:rPr>
        <w:t>/п  │  потребителей  │  измерения  ├───────────────────────────────────────┼───────────────────────────────────────┤</w:t>
      </w:r>
    </w:p>
    <w:p w:rsidR="002543E3" w:rsidRDefault="002543E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 </w:t>
      </w:r>
      <w:proofErr w:type="gramStart"/>
      <w:r>
        <w:rPr>
          <w:rFonts w:ascii="Courier New" w:hAnsi="Courier New" w:cs="Courier New"/>
          <w:sz w:val="20"/>
          <w:szCs w:val="20"/>
        </w:rPr>
        <w:t>электрической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             │         Диапазоны напряжения          │         Диапазоны напряжения          │</w:t>
      </w:r>
    </w:p>
    <w:p w:rsidR="002543E3" w:rsidRDefault="002543E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энергии     │             ├─────────┬─────────┬─────────┬─────────┼─────────┬─────────┬─────────┬─────────┤</w:t>
      </w:r>
    </w:p>
    <w:p w:rsidR="002543E3" w:rsidRDefault="002543E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(мощности)   │             │   ВН    │  СН-</w:t>
      </w:r>
      <w:proofErr w:type="gramStart"/>
      <w:r>
        <w:rPr>
          <w:rFonts w:ascii="Courier New" w:hAnsi="Courier New" w:cs="Courier New"/>
          <w:sz w:val="20"/>
          <w:szCs w:val="20"/>
        </w:rPr>
        <w:t>I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  CH-II  │   НН    │   ВН    │  СН-I   │  СН-II  │   НН    │</w:t>
      </w:r>
    </w:p>
    <w:p w:rsidR="002543E3" w:rsidRDefault="002543E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┼─────────────┼─────────┼─────────┼─────────┼─────────┼─────────┼─────────┼─────────┼─────────┤</w:t>
      </w:r>
    </w:p>
    <w:p w:rsidR="002543E3" w:rsidRDefault="002543E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1   │       2        │      3      │    4    │    5    │    6    │    7    │    8    │    9    │   10    │   11    │</w:t>
      </w:r>
    </w:p>
    <w:p w:rsidR="002543E3" w:rsidRDefault="002543E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┴─────────────┴─────────┴─────────┴─────────┴─────────┴─────────┴─────────┴─────────┴─────────┤</w:t>
      </w:r>
    </w:p>
    <w:p w:rsidR="002543E3" w:rsidRDefault="002543E3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" w:name="Par123"/>
      <w:bookmarkEnd w:id="8"/>
      <w:r>
        <w:rPr>
          <w:rFonts w:ascii="Courier New" w:hAnsi="Courier New" w:cs="Courier New"/>
          <w:sz w:val="20"/>
          <w:szCs w:val="20"/>
        </w:rPr>
        <w:t>│1.    │Прочие потребители                                                                                            │</w:t>
      </w:r>
    </w:p>
    <w:p w:rsidR="002543E3" w:rsidRDefault="002543E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┬─────────────┬─────────┬─────────┬─────────┬─────────┬─────────┬─────────┬─────────┬─────────┤</w:t>
      </w:r>
    </w:p>
    <w:p w:rsidR="002543E3" w:rsidRDefault="002543E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│1.1.  │Одноставочный   │ руб./кВт</w:t>
      </w:r>
      <w:proofErr w:type="gramStart"/>
      <w:r>
        <w:rPr>
          <w:rFonts w:ascii="Courier New" w:hAnsi="Courier New" w:cs="Courier New"/>
          <w:sz w:val="20"/>
          <w:szCs w:val="20"/>
        </w:rPr>
        <w:t>.ч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 1,42957 │ 1,76171 │ 1,99445 │ 2,20371 │ 1,42957 │ 1,76171 │ 1,99445 │ 2,20371 │</w:t>
      </w:r>
    </w:p>
    <w:p w:rsidR="002543E3" w:rsidRDefault="002543E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│тариф           │             │         │         │         │         │         │         │         │         │</w:t>
      </w:r>
    </w:p>
    <w:p w:rsidR="002543E3" w:rsidRDefault="002543E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┴─────────────┴─────────┴─────────┴─────────┴─────────┼─────────┴─────────┴─────────┴─────────┤</w:t>
      </w:r>
    </w:p>
    <w:p w:rsidR="002543E3" w:rsidRDefault="002543E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│1.2.  │Двухставочный тариф                                                   │                                       │</w:t>
      </w:r>
    </w:p>
    <w:p w:rsidR="002543E3" w:rsidRDefault="002543E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┬─────────────┬─────────┬─────────┬─────────┬─────────┼─────────┬─────────┬─────────┬─────────┤</w:t>
      </w:r>
    </w:p>
    <w:p w:rsidR="002543E3" w:rsidRDefault="002543E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│1.2.1 │- ставка за     │руб./кВт</w:t>
      </w:r>
      <w:proofErr w:type="gramStart"/>
      <w:r>
        <w:rPr>
          <w:rFonts w:ascii="Courier New" w:hAnsi="Courier New" w:cs="Courier New"/>
          <w:sz w:val="20"/>
          <w:szCs w:val="20"/>
        </w:rPr>
        <w:t>.м</w:t>
      </w:r>
      <w:proofErr w:type="gramEnd"/>
      <w:r>
        <w:rPr>
          <w:rFonts w:ascii="Courier New" w:hAnsi="Courier New" w:cs="Courier New"/>
          <w:sz w:val="20"/>
          <w:szCs w:val="20"/>
        </w:rPr>
        <w:t>ес.│849,57210│869,75533│945,95924│655,16162│849,57210│869,75533│945,95924│655,16162│</w:t>
      </w:r>
    </w:p>
    <w:p w:rsidR="002543E3" w:rsidRDefault="002543E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│содержание      │             │         │         │         │         │         │         │         │         │</w:t>
      </w:r>
    </w:p>
    <w:p w:rsidR="002543E3" w:rsidRDefault="002543E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│электрических   │             │         │         │         │         │         │         │         │         │</w:t>
      </w:r>
    </w:p>
    <w:p w:rsidR="002543E3" w:rsidRDefault="002543E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│сетей           │             │         │         │         │         │         │         │         │         │</w:t>
      </w:r>
    </w:p>
    <w:p w:rsidR="002543E3" w:rsidRDefault="002543E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┼─────────────┼─────────┼─────────┼─────────┼─────────┼─────────┼─────────┼─────────┼─────────┤</w:t>
      </w:r>
    </w:p>
    <w:p w:rsidR="002543E3" w:rsidRDefault="002543E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│1.2.2 │- ставка на     │ руб./кВт</w:t>
      </w:r>
      <w:proofErr w:type="gramStart"/>
      <w:r>
        <w:rPr>
          <w:rFonts w:ascii="Courier New" w:hAnsi="Courier New" w:cs="Courier New"/>
          <w:sz w:val="20"/>
          <w:szCs w:val="20"/>
        </w:rPr>
        <w:t>.ч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 0,04941 │ 0,17092 │ 0,34455 │ 0,75117 │ 0,04941 │ 0,17092 │ 0,34455 │ 0,75117 │</w:t>
      </w:r>
    </w:p>
    <w:p w:rsidR="002543E3" w:rsidRDefault="002543E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│оплату          │             │         │         │         │         │         │         │         │         │</w:t>
      </w:r>
    </w:p>
    <w:p w:rsidR="002543E3" w:rsidRDefault="002543E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│технологического│             │         │         │         │         │         │         │         │         │</w:t>
      </w:r>
    </w:p>
    <w:p w:rsidR="002543E3" w:rsidRDefault="002543E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│расхода         │             │         │         │         │         │         │         │         │         │</w:t>
      </w:r>
    </w:p>
    <w:p w:rsidR="002543E3" w:rsidRDefault="002543E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│(потерь)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│             │         │         │         │         │         │         │         │         │</w:t>
      </w:r>
    </w:p>
    <w:p w:rsidR="002543E3" w:rsidRDefault="002543E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│электрических   │             │         │         │         │         │         │         │         │         │</w:t>
      </w:r>
    </w:p>
    <w:p w:rsidR="002543E3" w:rsidRDefault="002543E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</w:t>
      </w:r>
      <w:proofErr w:type="gramStart"/>
      <w:r>
        <w:rPr>
          <w:rFonts w:ascii="Courier New" w:hAnsi="Courier New" w:cs="Courier New"/>
          <w:sz w:val="20"/>
          <w:szCs w:val="20"/>
        </w:rPr>
        <w:t>сетях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│             │         │         │         │         │         │         │         │         │</w:t>
      </w:r>
    </w:p>
    <w:p w:rsidR="002543E3" w:rsidRDefault="002543E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┴─────────────┴─────────┴─────────┴─────────┴─────────┴─────────┴─────────┴─────────┴─────────┤</w:t>
      </w:r>
    </w:p>
    <w:p w:rsidR="002543E3" w:rsidRDefault="002543E3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" w:name="Par143"/>
      <w:bookmarkEnd w:id="9"/>
      <w:r>
        <w:rPr>
          <w:rFonts w:ascii="Courier New" w:hAnsi="Courier New" w:cs="Courier New"/>
          <w:sz w:val="20"/>
          <w:szCs w:val="20"/>
        </w:rPr>
        <w:t>│2.    │Население и приравненные к нему категории потребителей                                                        │</w:t>
      </w:r>
    </w:p>
    <w:p w:rsidR="002543E3" w:rsidRDefault="002543E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┬─────────────┬───────────────────────────────────────┬───────────────────────────────────────┤</w:t>
      </w:r>
    </w:p>
    <w:p w:rsidR="002543E3" w:rsidRDefault="002543E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│2.1.  │Одноставочный   │ руб./кВт</w:t>
      </w:r>
      <w:proofErr w:type="gramStart"/>
      <w:r>
        <w:rPr>
          <w:rFonts w:ascii="Courier New" w:hAnsi="Courier New" w:cs="Courier New"/>
          <w:sz w:val="20"/>
          <w:szCs w:val="20"/>
        </w:rPr>
        <w:t>.ч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                0,5177                 │                0,5410                 │</w:t>
      </w:r>
    </w:p>
    <w:p w:rsidR="002543E3" w:rsidRDefault="002543E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│тариф           │             │                                       │                                       │</w:t>
      </w:r>
    </w:p>
    <w:p w:rsidR="002543E3" w:rsidRDefault="002543E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┴────────────────┴─────────────┴───────────────────────────────────────┴───────────────────────────────────────┘</w:t>
      </w:r>
    </w:p>
    <w:p w:rsidR="002543E3" w:rsidRDefault="002543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7427"/>
        <w:gridCol w:w="5499"/>
      </w:tblGrid>
      <w:tr w:rsidR="002543E3">
        <w:trPr>
          <w:trHeight w:val="100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43E3" w:rsidRDefault="00254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lastRenderedPageBreak/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7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43E3" w:rsidRDefault="00254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Наименование сетевой организации с указанием необходимой валовой </w:t>
            </w:r>
            <w:r>
              <w:rPr>
                <w:rFonts w:ascii="Calibri" w:hAnsi="Calibri" w:cs="Calibri"/>
              </w:rPr>
              <w:lastRenderedPageBreak/>
              <w:t xml:space="preserve">выручки (без учета оплаты потерь), НВВ которой </w:t>
            </w:r>
            <w:proofErr w:type="gramStart"/>
            <w:r>
              <w:rPr>
                <w:rFonts w:ascii="Calibri" w:hAnsi="Calibri" w:cs="Calibri"/>
              </w:rPr>
              <w:t>учтена</w:t>
            </w:r>
            <w:proofErr w:type="gramEnd"/>
            <w:r>
              <w:rPr>
                <w:rFonts w:ascii="Calibri" w:hAnsi="Calibri" w:cs="Calibri"/>
              </w:rPr>
              <w:t xml:space="preserve"> при утверждении (расчете) единых (котловых) тарифов на услуги по передаче электрической энергии в субъекте Российской Федерации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43E3" w:rsidRDefault="00254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НВВ сетевых организаций без учета оплаты потерь, </w:t>
            </w:r>
            <w:proofErr w:type="gramStart"/>
            <w:r>
              <w:rPr>
                <w:rFonts w:ascii="Calibri" w:hAnsi="Calibri" w:cs="Calibri"/>
              </w:rPr>
              <w:lastRenderedPageBreak/>
              <w:t>учтенная</w:t>
            </w:r>
            <w:proofErr w:type="gramEnd"/>
            <w:r>
              <w:rPr>
                <w:rFonts w:ascii="Calibri" w:hAnsi="Calibri" w:cs="Calibri"/>
              </w:rPr>
              <w:t xml:space="preserve"> при утверждении (расчете) единых (котловых) тарифов на услуги по передаче электрической энергии в субъекте Российской Федерации</w:t>
            </w:r>
          </w:p>
        </w:tc>
      </w:tr>
      <w:tr w:rsidR="002543E3">
        <w:trPr>
          <w:trHeight w:val="100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43E3" w:rsidRDefault="00254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43E3" w:rsidRDefault="00254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43E3" w:rsidRDefault="00254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</w:tr>
      <w:tr w:rsidR="002543E3">
        <w:trPr>
          <w:trHeight w:val="5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43E3" w:rsidRDefault="00254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43E3" w:rsidRDefault="00254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"Дальневосточная распределительная сетевая компания" (филиал "Электрические сети ЕАО") на территории Еврейской автономной области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43E3" w:rsidRDefault="00254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1083257,03</w:t>
            </w:r>
          </w:p>
        </w:tc>
      </w:tr>
      <w:tr w:rsidR="002543E3">
        <w:trPr>
          <w:trHeight w:val="5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43E3" w:rsidRDefault="00254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43E3" w:rsidRDefault="00254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Дальневосточная дирекция по энергообеспечению СП "Трансэнерго"- филиала ОАО "РЖД" на территории Еврейской автономной области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43E3" w:rsidRDefault="00254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35061,26</w:t>
            </w:r>
          </w:p>
        </w:tc>
      </w:tr>
      <w:tr w:rsidR="002543E3">
        <w:trPr>
          <w:trHeight w:val="5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43E3" w:rsidRDefault="00254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43E3" w:rsidRDefault="00254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Филиал "Дальневосточный" ОАО "Оборонэнерго" на территории Еврейской автономной области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43E3" w:rsidRDefault="00254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16939,46</w:t>
            </w:r>
          </w:p>
        </w:tc>
      </w:tr>
      <w:tr w:rsidR="002543E3">
        <w:trPr>
          <w:trHeight w:val="50"/>
        </w:trPr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43E3" w:rsidRDefault="00254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43E3" w:rsidRDefault="00254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1135257,75</w:t>
            </w:r>
          </w:p>
        </w:tc>
      </w:tr>
    </w:tbl>
    <w:p w:rsidR="002543E3" w:rsidRDefault="002543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543E3" w:rsidRDefault="002543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543E3" w:rsidRDefault="002543E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676C01" w:rsidRDefault="002543E3">
      <w:bookmarkStart w:id="10" w:name="_GoBack"/>
      <w:bookmarkEnd w:id="10"/>
    </w:p>
    <w:sectPr w:rsidR="00676C01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3E3"/>
    <w:rsid w:val="002543E3"/>
    <w:rsid w:val="009E67F8"/>
    <w:rsid w:val="00F4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543E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543E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912E9CDC4422C033DA4D8DF7C35C516767396E06E2DB5ADC39C29EEEmDT5O" TargetMode="External"/><Relationship Id="rId13" Type="http://schemas.openxmlformats.org/officeDocument/2006/relationships/hyperlink" Target="consultantplus://offline/ref=C0912E9CDC4422C033DA5380E1AF065E606A616301E9D00B826699C3B9DC02AD56D8CD0FF8042FAB120E39m0T4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0912E9CDC4422C033DA5380E1AF065E606A616301EFD10A856699C3B9DC02AD56D8CD0FF8042FAB120E39m0T4O" TargetMode="External"/><Relationship Id="rId12" Type="http://schemas.openxmlformats.org/officeDocument/2006/relationships/hyperlink" Target="consultantplus://offline/ref=C0912E9CDC4422C033DA5380E1AF065E606A616301EFD10A856699C3B9DC02AD56D8CD0FF8042FAB120E39m0TBO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0912E9CDC4422C033DA5380E1AF065E606A616301E9D00B826699C3B9DC02AD56D8CD0FF8042FAB120E39m0T4O" TargetMode="External"/><Relationship Id="rId11" Type="http://schemas.openxmlformats.org/officeDocument/2006/relationships/hyperlink" Target="consultantplus://offline/ref=C0912E9CDC4422C033DA5380E1AF065E606A616301EFD20B836699C3B9DC02AD56D8CD0FF8042FAB120E3Bm0T7O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0912E9CDC4422C033DA4D8DF7C35C516767396E06E2DB5ADC39C29EEED508FA1197944DBC082CAEm1T1O" TargetMode="External"/><Relationship Id="rId10" Type="http://schemas.openxmlformats.org/officeDocument/2006/relationships/hyperlink" Target="consultantplus://offline/ref=C0912E9CDC4422C033DA4D8DF7C35C5167673F6606EFDB5ADC39C29EEEmDT5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0912E9CDC4422C033DA4D8DF7C35C516767396707ECDB5ADC39C29EEEmDT5O" TargetMode="External"/><Relationship Id="rId14" Type="http://schemas.openxmlformats.org/officeDocument/2006/relationships/hyperlink" Target="consultantplus://offline/ref=C0912E9CDC4422C033DA5380E1AF065E606A616301EFD10A856699C3B9DC02AD56D8CD0FF8042FAB120E39m0T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2171</Words>
  <Characters>12377</Characters>
  <Application>Microsoft Office Word</Application>
  <DocSecurity>0</DocSecurity>
  <Lines>103</Lines>
  <Paragraphs>29</Paragraphs>
  <ScaleCrop>false</ScaleCrop>
  <Company/>
  <LinksUpToDate>false</LinksUpToDate>
  <CharactersWithSpaces>14519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2014-08-19T14:19:00Z</dcterms:created>
  <dcterms:modified xsi:type="dcterms:W3CDTF">2014-08-19T14:20:00Z</dcterms:modified>
</cp:coreProperties>
</file>