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8F" w:rsidRDefault="00B9238F">
      <w:pPr>
        <w:widowControl w:val="0"/>
        <w:autoSpaceDE w:val="0"/>
        <w:autoSpaceDN w:val="0"/>
        <w:adjustRightInd w:val="0"/>
        <w:outlineLvl w:val="0"/>
      </w:pPr>
    </w:p>
    <w:p w:rsidR="00B9238F" w:rsidRDefault="00B923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СЛУЖБА РЕСПУБЛИКИ КОМИ ПО ТАРИФАМ</w:t>
      </w:r>
    </w:p>
    <w:p w:rsidR="00B9238F" w:rsidRDefault="00B923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9238F" w:rsidRDefault="00B923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B9238F" w:rsidRDefault="00B923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19 декабря 2013 г. N 103/25</w:t>
      </w:r>
    </w:p>
    <w:p w:rsidR="00B9238F" w:rsidRDefault="00B923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9238F" w:rsidRDefault="00B923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ЦЕНАХ (ТАРИФАХ) НА ЭЛЕКТРИЧЕСКУЮ ЭНЕРГИЮ</w:t>
      </w:r>
    </w:p>
    <w:p w:rsidR="00B9238F" w:rsidRDefault="00B923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ДЛЯ НАСЕЛЕНИЯ И ПРИРАВНЕННЫХ К НЕМУ КАТЕГОРИЙ</w:t>
      </w:r>
    </w:p>
    <w:p w:rsidR="00B9238F" w:rsidRDefault="00B923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ПОТРЕБИТЕЛЕЙ ПО РЕСПУБЛИКЕ КОМИ</w:t>
      </w:r>
    </w:p>
    <w:p w:rsidR="00B9238F" w:rsidRDefault="00B9238F">
      <w:pPr>
        <w:widowControl w:val="0"/>
        <w:autoSpaceDE w:val="0"/>
        <w:autoSpaceDN w:val="0"/>
        <w:adjustRightInd w:val="0"/>
      </w:pPr>
      <w:bookmarkStart w:id="1" w:name="_GoBack"/>
      <w:bookmarkEnd w:id="1"/>
    </w:p>
    <w:p w:rsidR="00B9238F" w:rsidRDefault="00B923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Методическими </w:t>
      </w:r>
      <w:hyperlink r:id="rId7" w:history="1">
        <w:r>
          <w:rPr>
            <w:color w:val="0000FF"/>
          </w:rPr>
          <w:t>указаниями</w:t>
        </w:r>
      </w:hyperlink>
      <w: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6 августа 2004</w:t>
      </w:r>
      <w:proofErr w:type="gramEnd"/>
      <w:r>
        <w:t xml:space="preserve"> </w:t>
      </w:r>
      <w:proofErr w:type="gramStart"/>
      <w:r>
        <w:t xml:space="preserve">г. N 20-э/2,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31 декабря 2010 г.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23 апреля 2012 г. N 148 "О Службе Республики Коми по тарифам", решением правления Службы Республики Коми по тарифам (протокол от</w:t>
      </w:r>
      <w:proofErr w:type="gramEnd"/>
      <w:r>
        <w:t xml:space="preserve"> </w:t>
      </w:r>
      <w:proofErr w:type="gramStart"/>
      <w:r>
        <w:t>19 декабря 2013 г. N 107) приказываю:</w:t>
      </w:r>
      <w:proofErr w:type="gramEnd"/>
    </w:p>
    <w:p w:rsidR="00B9238F" w:rsidRDefault="00B923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 с 1 января 2014 г. по 31 декабря 2014 г. </w:t>
      </w:r>
      <w:hyperlink w:anchor="Par27" w:history="1">
        <w:r>
          <w:rPr>
            <w:color w:val="0000FF"/>
          </w:rPr>
          <w:t>тарифы</w:t>
        </w:r>
      </w:hyperlink>
      <w:r>
        <w:t xml:space="preserve"> на электрическую энергию для населения и потребителей, приравненных к категории население, по Республике Коми согласно приложению.</w:t>
      </w:r>
    </w:p>
    <w:p w:rsidR="00B9238F" w:rsidRDefault="00B9238F">
      <w:pPr>
        <w:widowControl w:val="0"/>
        <w:autoSpaceDE w:val="0"/>
        <w:autoSpaceDN w:val="0"/>
        <w:adjustRightInd w:val="0"/>
      </w:pPr>
    </w:p>
    <w:p w:rsidR="00B9238F" w:rsidRDefault="00B9238F">
      <w:pPr>
        <w:widowControl w:val="0"/>
        <w:autoSpaceDE w:val="0"/>
        <w:autoSpaceDN w:val="0"/>
        <w:adjustRightInd w:val="0"/>
        <w:jc w:val="right"/>
      </w:pPr>
      <w:proofErr w:type="spellStart"/>
      <w:r>
        <w:t>И.о</w:t>
      </w:r>
      <w:proofErr w:type="spellEnd"/>
      <w:r>
        <w:t>. руководителя</w:t>
      </w:r>
    </w:p>
    <w:p w:rsidR="00B9238F" w:rsidRDefault="00B9238F">
      <w:pPr>
        <w:widowControl w:val="0"/>
        <w:autoSpaceDE w:val="0"/>
        <w:autoSpaceDN w:val="0"/>
        <w:adjustRightInd w:val="0"/>
        <w:jc w:val="right"/>
      </w:pPr>
      <w:r>
        <w:t>О.ИСАЧЕНКО</w:t>
      </w:r>
    </w:p>
    <w:p w:rsidR="00B9238F" w:rsidRDefault="00B9238F">
      <w:pPr>
        <w:widowControl w:val="0"/>
        <w:autoSpaceDE w:val="0"/>
        <w:autoSpaceDN w:val="0"/>
        <w:adjustRightInd w:val="0"/>
      </w:pPr>
    </w:p>
    <w:p w:rsidR="00B9238F" w:rsidRDefault="00B9238F">
      <w:pPr>
        <w:widowControl w:val="0"/>
        <w:autoSpaceDE w:val="0"/>
        <w:autoSpaceDN w:val="0"/>
        <w:adjustRightInd w:val="0"/>
      </w:pPr>
    </w:p>
    <w:p w:rsidR="00B9238F" w:rsidRDefault="00B9238F">
      <w:pPr>
        <w:widowControl w:val="0"/>
        <w:autoSpaceDE w:val="0"/>
        <w:autoSpaceDN w:val="0"/>
        <w:adjustRightInd w:val="0"/>
      </w:pPr>
    </w:p>
    <w:p w:rsidR="00B9238F" w:rsidRDefault="00B9238F">
      <w:pPr>
        <w:widowControl w:val="0"/>
        <w:autoSpaceDE w:val="0"/>
        <w:autoSpaceDN w:val="0"/>
        <w:adjustRightInd w:val="0"/>
      </w:pPr>
    </w:p>
    <w:p w:rsidR="00B9238F" w:rsidRDefault="00B9238F">
      <w:pPr>
        <w:widowControl w:val="0"/>
        <w:autoSpaceDE w:val="0"/>
        <w:autoSpaceDN w:val="0"/>
        <w:adjustRightInd w:val="0"/>
      </w:pPr>
    </w:p>
    <w:p w:rsidR="00B9238F" w:rsidRDefault="00B9238F">
      <w:bookmarkStart w:id="2" w:name="Par20"/>
      <w:bookmarkEnd w:id="2"/>
      <w:r>
        <w:br w:type="page"/>
      </w:r>
    </w:p>
    <w:p w:rsidR="00B9238F" w:rsidRDefault="00B9238F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B9238F" w:rsidRDefault="00B9238F">
      <w:pPr>
        <w:widowControl w:val="0"/>
        <w:autoSpaceDE w:val="0"/>
        <w:autoSpaceDN w:val="0"/>
        <w:adjustRightInd w:val="0"/>
        <w:jc w:val="right"/>
      </w:pPr>
      <w:r>
        <w:t>к Приказу</w:t>
      </w:r>
    </w:p>
    <w:p w:rsidR="00B9238F" w:rsidRDefault="00B9238F">
      <w:pPr>
        <w:widowControl w:val="0"/>
        <w:autoSpaceDE w:val="0"/>
        <w:autoSpaceDN w:val="0"/>
        <w:adjustRightInd w:val="0"/>
        <w:jc w:val="right"/>
      </w:pPr>
      <w:r>
        <w:t>Службы</w:t>
      </w:r>
    </w:p>
    <w:p w:rsidR="00B9238F" w:rsidRDefault="00B9238F">
      <w:pPr>
        <w:widowControl w:val="0"/>
        <w:autoSpaceDE w:val="0"/>
        <w:autoSpaceDN w:val="0"/>
        <w:adjustRightInd w:val="0"/>
        <w:jc w:val="right"/>
      </w:pPr>
      <w:r>
        <w:t>Республики Коми</w:t>
      </w:r>
    </w:p>
    <w:p w:rsidR="00B9238F" w:rsidRDefault="00B9238F">
      <w:pPr>
        <w:widowControl w:val="0"/>
        <w:autoSpaceDE w:val="0"/>
        <w:autoSpaceDN w:val="0"/>
        <w:adjustRightInd w:val="0"/>
        <w:jc w:val="right"/>
      </w:pPr>
      <w:r>
        <w:t>по тарифам</w:t>
      </w:r>
    </w:p>
    <w:p w:rsidR="00B9238F" w:rsidRDefault="00B9238F">
      <w:pPr>
        <w:widowControl w:val="0"/>
        <w:autoSpaceDE w:val="0"/>
        <w:autoSpaceDN w:val="0"/>
        <w:adjustRightInd w:val="0"/>
        <w:jc w:val="right"/>
      </w:pPr>
      <w:r>
        <w:t>от 19 декабря 2013 г. N 103/25</w:t>
      </w:r>
    </w:p>
    <w:p w:rsidR="00B9238F" w:rsidRDefault="00B9238F">
      <w:pPr>
        <w:widowControl w:val="0"/>
        <w:autoSpaceDE w:val="0"/>
        <w:autoSpaceDN w:val="0"/>
        <w:adjustRightInd w:val="0"/>
      </w:pPr>
    </w:p>
    <w:p w:rsidR="00B9238F" w:rsidRDefault="00B9238F">
      <w:pPr>
        <w:widowControl w:val="0"/>
        <w:autoSpaceDE w:val="0"/>
        <w:autoSpaceDN w:val="0"/>
        <w:adjustRightInd w:val="0"/>
        <w:jc w:val="center"/>
      </w:pPr>
      <w:bookmarkStart w:id="3" w:name="Par27"/>
      <w:bookmarkEnd w:id="3"/>
      <w:r>
        <w:t>ЦЕНЫ (ТАРИФЫ)</w:t>
      </w:r>
    </w:p>
    <w:p w:rsidR="00B9238F" w:rsidRDefault="00B9238F">
      <w:pPr>
        <w:widowControl w:val="0"/>
        <w:autoSpaceDE w:val="0"/>
        <w:autoSpaceDN w:val="0"/>
        <w:adjustRightInd w:val="0"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</w:p>
    <w:p w:rsidR="00B9238F" w:rsidRDefault="00B9238F">
      <w:pPr>
        <w:widowControl w:val="0"/>
        <w:autoSpaceDE w:val="0"/>
        <w:autoSpaceDN w:val="0"/>
        <w:adjustRightInd w:val="0"/>
        <w:jc w:val="center"/>
      </w:pPr>
      <w:r>
        <w:t>К НЕМУ КАТЕГОРИЙ ПОТРЕБИТЕЛЕЙ ПО РЕСПУБЛИКЕ КОМИ</w:t>
      </w:r>
    </w:p>
    <w:p w:rsidR="00B9238F" w:rsidRDefault="00B9238F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969"/>
        <w:gridCol w:w="1474"/>
        <w:gridCol w:w="1587"/>
        <w:gridCol w:w="1644"/>
      </w:tblGrid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полугодие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(тариф)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(тариф)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4" w:name="Par43"/>
            <w:bookmarkEnd w:id="4"/>
            <w:r>
              <w:t>1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Население (тарифы указываются с учетом НДС)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Население, за исключением </w:t>
            </w:r>
            <w:proofErr w:type="gramStart"/>
            <w:r>
              <w:t>указанного</w:t>
            </w:r>
            <w:proofErr w:type="gramEnd"/>
            <w:r>
              <w:t xml:space="preserve"> в </w:t>
            </w:r>
            <w:hyperlink w:anchor="Par76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ar107" w:history="1">
              <w:r>
                <w:rPr>
                  <w:color w:val="0000FF"/>
                </w:rPr>
                <w:t>1.3</w:t>
              </w:r>
            </w:hyperlink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3,47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Тариф, дифференцированный по двум зонам суток </w:t>
            </w:r>
            <w:hyperlink w:anchor="Par23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Дневная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3,91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2,11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Тариф, дифференцированный по трем зонам суток &lt;1&gt;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4,08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3,47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2,11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" w:name="Par76"/>
            <w:bookmarkEnd w:id="5"/>
            <w:r>
              <w:t>1.2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1.2.2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Тариф, дифференцированный по двум зонам суток &lt;1&gt;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Дневная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2,74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1,48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1.2.3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Тариф, дифференцированный по трем зонам суток &lt;1&gt;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2,86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1,48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6" w:name="Par107"/>
            <w:bookmarkEnd w:id="6"/>
            <w:r>
              <w:t>1.3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Население, проживающее в сельских населенных пунктах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1.3.2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Тариф, дифференцированный по двум зонам суток &lt;1&gt;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Дневная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2,74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1,48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1.3.3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Тариф, дифференцированный по трем зонам суток &lt;1&gt;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2,86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1,48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7" w:name="Par138"/>
            <w:bookmarkEnd w:id="7"/>
            <w:r>
              <w:t>2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Потребители, приравненные к населению, за исключением указанных в </w:t>
            </w:r>
            <w:hyperlink w:anchor="Par171" w:history="1">
              <w:r>
                <w:rPr>
                  <w:color w:val="0000FF"/>
                </w:rPr>
                <w:t>пунктах 2.2</w:t>
              </w:r>
            </w:hyperlink>
            <w:r>
              <w:t xml:space="preserve"> и </w:t>
            </w:r>
            <w:hyperlink w:anchor="Par202" w:history="1">
              <w:r>
                <w:rPr>
                  <w:color w:val="0000FF"/>
                </w:rPr>
                <w:t>2.3</w:t>
              </w:r>
            </w:hyperlink>
            <w:proofErr w:type="gramEnd"/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3,47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Тариф, дифференцированный по двум зонам суток </w:t>
            </w:r>
            <w:hyperlink w:anchor="Par23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Дневная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3,91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2,11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2.1.3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Тариф, дифференцированный по трем зонам суток &lt;1&gt;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4,08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3,47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2,11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" w:name="Par171"/>
            <w:bookmarkEnd w:id="8"/>
            <w:r>
              <w:t>2.2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Потребители, приравненные к населению, проживающему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2.2.2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Тариф, дифференцированный по двум зонам суток &lt;1&gt;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Дневная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2,74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1,48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2.2.3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Тариф, дифференцированный по трем зонам суток &lt;1&gt;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2,86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1,48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" w:name="Par202"/>
            <w:bookmarkEnd w:id="9"/>
            <w:r>
              <w:t>2.3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Потребители, приравненные к населению, проживающему в сельских населенных пунктах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2.3.2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Тариф, дифференцированный по двум зонам суток &lt;1&gt;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Дневная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2,74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1,48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2.3.3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Тариф, дифференцированный по трем зонам суток &lt;1&gt;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2,86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B923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F" w:rsidRDefault="00B923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1,48</w:t>
            </w:r>
          </w:p>
        </w:tc>
      </w:tr>
    </w:tbl>
    <w:p w:rsidR="00B9238F" w:rsidRDefault="00B9238F">
      <w:pPr>
        <w:widowControl w:val="0"/>
        <w:autoSpaceDE w:val="0"/>
        <w:autoSpaceDN w:val="0"/>
        <w:adjustRightInd w:val="0"/>
      </w:pPr>
    </w:p>
    <w:p w:rsidR="00B9238F" w:rsidRDefault="00B9238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B9238F" w:rsidRDefault="00B9238F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235"/>
      <w:bookmarkEnd w:id="10"/>
      <w:r>
        <w:t>&lt;1&gt; Интервалы тарифных зон суток (по месяцам календарного года) утверждаются Федеральной службой по тарифам.</w:t>
      </w:r>
    </w:p>
    <w:p w:rsidR="00B9238F" w:rsidRDefault="00B9238F">
      <w:pPr>
        <w:widowControl w:val="0"/>
        <w:autoSpaceDE w:val="0"/>
        <w:autoSpaceDN w:val="0"/>
        <w:adjustRightInd w:val="0"/>
      </w:pPr>
    </w:p>
    <w:p w:rsidR="00B9238F" w:rsidRDefault="00B9238F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Примечание.</w:t>
      </w:r>
    </w:p>
    <w:p w:rsidR="00B9238F" w:rsidRDefault="00B923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При расчетах с населением и потребителями, приравненными к населению, за потребленную электрическую энергию в МО ГО "Воркута", МОГО "Инта", а также в населенных пунктах МО МР "</w:t>
      </w:r>
      <w:proofErr w:type="spellStart"/>
      <w:r>
        <w:t>Удорский</w:t>
      </w:r>
      <w:proofErr w:type="spellEnd"/>
      <w:r>
        <w:t>" (</w:t>
      </w:r>
      <w:proofErr w:type="spellStart"/>
      <w:r>
        <w:t>пгт</w:t>
      </w:r>
      <w:proofErr w:type="spellEnd"/>
      <w:r>
        <w:t>.</w:t>
      </w:r>
      <w:proofErr w:type="gramEnd"/>
      <w:r>
        <w:t xml:space="preserve"> </w:t>
      </w:r>
      <w:proofErr w:type="spellStart"/>
      <w:r>
        <w:t>Усогорск</w:t>
      </w:r>
      <w:proofErr w:type="spellEnd"/>
      <w:r>
        <w:t xml:space="preserve">, </w:t>
      </w:r>
      <w:proofErr w:type="spellStart"/>
      <w:r>
        <w:t>пгт</w:t>
      </w:r>
      <w:proofErr w:type="spellEnd"/>
      <w:r>
        <w:t xml:space="preserve">. Благоево,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 xml:space="preserve">Междуреченск) в домах, не газифицированных и не оборудованных печным отоплением, применяются тарифы, указанные в </w:t>
      </w:r>
      <w:hyperlink w:anchor="Par76" w:history="1">
        <w:r>
          <w:rPr>
            <w:color w:val="0000FF"/>
          </w:rPr>
          <w:t>пунктах 1.2</w:t>
        </w:r>
      </w:hyperlink>
      <w:r>
        <w:t xml:space="preserve">, </w:t>
      </w:r>
      <w:hyperlink w:anchor="Par107" w:history="1">
        <w:r>
          <w:rPr>
            <w:color w:val="0000FF"/>
          </w:rPr>
          <w:t>1.3</w:t>
        </w:r>
      </w:hyperlink>
      <w:r>
        <w:t xml:space="preserve">, </w:t>
      </w:r>
      <w:hyperlink w:anchor="Par171" w:history="1">
        <w:r>
          <w:rPr>
            <w:color w:val="0000FF"/>
          </w:rPr>
          <w:t>2.2</w:t>
        </w:r>
      </w:hyperlink>
      <w:r>
        <w:t xml:space="preserve">, </w:t>
      </w:r>
      <w:hyperlink w:anchor="Par202" w:history="1">
        <w:r>
          <w:rPr>
            <w:color w:val="0000FF"/>
          </w:rPr>
          <w:t>2.3</w:t>
        </w:r>
      </w:hyperlink>
      <w:r>
        <w:t xml:space="preserve"> настоящего приложения.</w:t>
      </w:r>
      <w:proofErr w:type="gramEnd"/>
    </w:p>
    <w:p w:rsidR="00B9238F" w:rsidRDefault="00B9238F">
      <w:pPr>
        <w:widowControl w:val="0"/>
        <w:autoSpaceDE w:val="0"/>
        <w:autoSpaceDN w:val="0"/>
        <w:adjustRightInd w:val="0"/>
      </w:pPr>
    </w:p>
    <w:p w:rsidR="00B9238F" w:rsidRDefault="00B9238F">
      <w:pPr>
        <w:widowControl w:val="0"/>
        <w:autoSpaceDE w:val="0"/>
        <w:autoSpaceDN w:val="0"/>
        <w:adjustRightInd w:val="0"/>
      </w:pPr>
    </w:p>
    <w:p w:rsidR="00B9238F" w:rsidRDefault="00B923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/>
    <w:sectPr w:rsidR="0091775E" w:rsidSect="00B9238F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8F"/>
    <w:rsid w:val="00057235"/>
    <w:rsid w:val="001D1642"/>
    <w:rsid w:val="001E7972"/>
    <w:rsid w:val="002A5AF0"/>
    <w:rsid w:val="003639E2"/>
    <w:rsid w:val="003D71BC"/>
    <w:rsid w:val="004511EA"/>
    <w:rsid w:val="004812F7"/>
    <w:rsid w:val="004C209F"/>
    <w:rsid w:val="00513424"/>
    <w:rsid w:val="006016F6"/>
    <w:rsid w:val="00763E7B"/>
    <w:rsid w:val="0091775E"/>
    <w:rsid w:val="00B9238F"/>
    <w:rsid w:val="00BC02D9"/>
    <w:rsid w:val="00C92F49"/>
    <w:rsid w:val="00D6037F"/>
    <w:rsid w:val="00D761E0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FD3A83DFC0F5ECEB90D6CF469BA10C027617348EE9BB1BD5822B49FSEf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FD3A83DFC0F5ECEB90D6CF469BA10C024637E4FEF9BB1BD5822B49FEEB0AB7AC665339084F7BCS5f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CFD3A83DFC0F5ECEB90D6CF469BA10C023607948E39BB1BD5822B49FSEf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DCFD3A83DFC0F5ECEB90D6CF469BA10C02363724BEA9BB1BD5822B49FSEf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CFD3A83DFC0F5ECEB91361E205E414C72D397742E293E2E90779E9C8E7BAFCS3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2014-02-19T07:31:00Z</dcterms:created>
  <dcterms:modified xsi:type="dcterms:W3CDTF">2014-02-19T07:32:00Z</dcterms:modified>
</cp:coreProperties>
</file>