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F86F9B" w:rsidRDefault="00F86F9B">
      <w:pPr>
        <w:widowControl w:val="0"/>
        <w:autoSpaceDE w:val="0"/>
        <w:autoSpaceDN w:val="0"/>
        <w:adjustRightInd w:val="0"/>
        <w:spacing w:after="0" w:line="240" w:lineRule="auto"/>
        <w:jc w:val="both"/>
        <w:outlineLvl w:val="0"/>
        <w:rPr>
          <w:rFonts w:ascii="Calibri" w:hAnsi="Calibri" w:cs="Calibri"/>
        </w:rPr>
      </w:pPr>
    </w:p>
    <w:p w:rsidR="00F86F9B" w:rsidRDefault="00F86F9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ТАРИФОВ</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w:t>
      </w:r>
    </w:p>
    <w:p w:rsidR="00F86F9B" w:rsidRDefault="00F86F9B">
      <w:pPr>
        <w:widowControl w:val="0"/>
        <w:autoSpaceDE w:val="0"/>
        <w:autoSpaceDN w:val="0"/>
        <w:adjustRightInd w:val="0"/>
        <w:spacing w:after="0" w:line="240" w:lineRule="auto"/>
        <w:jc w:val="center"/>
        <w:rPr>
          <w:rFonts w:ascii="Calibri" w:hAnsi="Calibri" w:cs="Calibri"/>
          <w:b/>
          <w:bCs/>
        </w:rPr>
      </w:pP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2015 г. N 28/9</w:t>
      </w:r>
    </w:p>
    <w:p w:rsidR="00F86F9B" w:rsidRDefault="00F86F9B">
      <w:pPr>
        <w:widowControl w:val="0"/>
        <w:autoSpaceDE w:val="0"/>
        <w:autoSpaceDN w:val="0"/>
        <w:adjustRightInd w:val="0"/>
        <w:spacing w:after="0" w:line="240" w:lineRule="auto"/>
        <w:jc w:val="center"/>
        <w:rPr>
          <w:rFonts w:ascii="Calibri" w:hAnsi="Calibri" w:cs="Calibri"/>
          <w:b/>
          <w:bCs/>
        </w:rPr>
      </w:pP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КОМИТЕТА</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ТАРИФОВ САРАТОВСКОЙ ОБЛАСТИ</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62/15</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РФ от 29 декабря 2011 г. N 1178 "О ценообразовании в области регулируемых цен (тарифов) в электроэнергетике", </w:t>
      </w:r>
      <w:hyperlink r:id="rId8" w:history="1">
        <w:r>
          <w:rPr>
            <w:rFonts w:ascii="Calibri" w:hAnsi="Calibri" w:cs="Calibri"/>
            <w:color w:val="0000FF"/>
          </w:rPr>
          <w:t>постановлением</w:t>
        </w:r>
      </w:hyperlink>
      <w:r>
        <w:rPr>
          <w:rFonts w:ascii="Calibri" w:hAnsi="Calibri" w:cs="Calibri"/>
        </w:rPr>
        <w:t xml:space="preserve"> Правительства РФ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w:t>
      </w:r>
      <w:proofErr w:type="gramEnd"/>
      <w:r>
        <w:rPr>
          <w:rFonts w:ascii="Calibri" w:hAnsi="Calibri" w:cs="Calibri"/>
        </w:rPr>
        <w:t xml:space="preserve"> </w:t>
      </w:r>
      <w:proofErr w:type="gramStart"/>
      <w:r>
        <w:rPr>
          <w:rFonts w:ascii="Calibri" w:hAnsi="Calibri" w:cs="Calibri"/>
        </w:rPr>
        <w:t xml:space="preserve">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 </w:t>
      </w:r>
      <w:hyperlink r:id="rId9" w:history="1">
        <w:r>
          <w:rPr>
            <w:rFonts w:ascii="Calibri" w:hAnsi="Calibri" w:cs="Calibri"/>
            <w:color w:val="0000FF"/>
          </w:rPr>
          <w:t>приказом</w:t>
        </w:r>
      </w:hyperlink>
      <w:r>
        <w:rPr>
          <w:rFonts w:ascii="Calibri" w:hAnsi="Calibri" w:cs="Calibri"/>
        </w:rPr>
        <w:t xml:space="preserve"> ФСТ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w:t>
      </w:r>
      <w:proofErr w:type="gramEnd"/>
      <w:r>
        <w:rPr>
          <w:rFonts w:ascii="Calibri" w:hAnsi="Calibri" w:cs="Calibri"/>
        </w:rPr>
        <w:t xml:space="preserve"> </w:t>
      </w:r>
      <w:proofErr w:type="gramStart"/>
      <w:r>
        <w:rPr>
          <w:rFonts w:ascii="Calibri" w:hAnsi="Calibri" w:cs="Calibri"/>
        </w:rPr>
        <w:t xml:space="preserve">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w:t>
      </w:r>
      <w:hyperlink r:id="rId10"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приказом ФСТ России от 6 августа 2004 г. N 20-э/2, </w:t>
      </w:r>
      <w:hyperlink r:id="rId11" w:history="1">
        <w:r>
          <w:rPr>
            <w:rFonts w:ascii="Calibri" w:hAnsi="Calibri" w:cs="Calibri"/>
            <w:color w:val="0000FF"/>
          </w:rPr>
          <w:t>постановлением</w:t>
        </w:r>
      </w:hyperlink>
      <w:r>
        <w:rPr>
          <w:rFonts w:ascii="Calibri" w:hAnsi="Calibri" w:cs="Calibri"/>
        </w:rPr>
        <w:t xml:space="preserve"> Правительства Саратовской области от 2 апреля 2007 г</w:t>
      </w:r>
      <w:proofErr w:type="gramEnd"/>
      <w:r>
        <w:rPr>
          <w:rFonts w:ascii="Calibri" w:hAnsi="Calibri" w:cs="Calibri"/>
        </w:rPr>
        <w:t xml:space="preserve">. N 169-П "Вопросы комитета государственного регулирования тарифов Саратовской области", протоколом </w:t>
      </w:r>
      <w:proofErr w:type="gramStart"/>
      <w:r>
        <w:rPr>
          <w:rFonts w:ascii="Calibri" w:hAnsi="Calibri" w:cs="Calibri"/>
        </w:rPr>
        <w:t>заседания Правления государственного регулирования тарифов Саратовской области</w:t>
      </w:r>
      <w:proofErr w:type="gramEnd"/>
      <w:r>
        <w:rPr>
          <w:rFonts w:ascii="Calibri" w:hAnsi="Calibri" w:cs="Calibri"/>
        </w:rPr>
        <w:t xml:space="preserve"> от 26 июня 2015 г. N 28 комитет государственного регулирования тарифов Саратовской области постановляет:</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12" w:history="1">
        <w:r>
          <w:rPr>
            <w:rFonts w:ascii="Calibri" w:hAnsi="Calibri" w:cs="Calibri"/>
            <w:color w:val="0000FF"/>
          </w:rPr>
          <w:t>постановление</w:t>
        </w:r>
      </w:hyperlink>
      <w:r>
        <w:rPr>
          <w:rFonts w:ascii="Calibri" w:hAnsi="Calibri" w:cs="Calibri"/>
        </w:rPr>
        <w:t xml:space="preserve"> комитета государственного регулирования тарифов Саратовской области от 29 декабря 2014 г. N 62/15 "Об установлении единых (котловых) тарифов на услуги по передаче электрической энергии по сетям Саратовской области" следующие изменения:</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пункте 1</w:t>
        </w:r>
      </w:hyperlink>
      <w:r>
        <w:rPr>
          <w:rFonts w:ascii="Calibri" w:hAnsi="Calibri" w:cs="Calibri"/>
        </w:rPr>
        <w:t xml:space="preserve"> слово "приложению" заменить словами "приложениям N 1 и N 2";</w:t>
      </w:r>
    </w:p>
    <w:p w:rsidR="00F86F9B" w:rsidRDefault="00E743AA">
      <w:pPr>
        <w:widowControl w:val="0"/>
        <w:autoSpaceDE w:val="0"/>
        <w:autoSpaceDN w:val="0"/>
        <w:adjustRightInd w:val="0"/>
        <w:spacing w:after="0" w:line="240" w:lineRule="auto"/>
        <w:ind w:firstLine="540"/>
        <w:jc w:val="both"/>
        <w:rPr>
          <w:rFonts w:ascii="Calibri" w:hAnsi="Calibri" w:cs="Calibri"/>
        </w:rPr>
      </w:pPr>
      <w:hyperlink r:id="rId14" w:history="1">
        <w:r w:rsidR="00F86F9B">
          <w:rPr>
            <w:rFonts w:ascii="Calibri" w:hAnsi="Calibri" w:cs="Calibri"/>
            <w:color w:val="0000FF"/>
          </w:rPr>
          <w:t>приложение</w:t>
        </w:r>
      </w:hyperlink>
      <w:r w:rsidR="00F86F9B">
        <w:rPr>
          <w:rFonts w:ascii="Calibri" w:hAnsi="Calibri" w:cs="Calibri"/>
        </w:rPr>
        <w:t xml:space="preserve"> считать приложением N 1;</w:t>
      </w:r>
    </w:p>
    <w:p w:rsidR="00F86F9B" w:rsidRDefault="00E743AA">
      <w:pPr>
        <w:widowControl w:val="0"/>
        <w:autoSpaceDE w:val="0"/>
        <w:autoSpaceDN w:val="0"/>
        <w:adjustRightInd w:val="0"/>
        <w:spacing w:after="0" w:line="240" w:lineRule="auto"/>
        <w:ind w:firstLine="540"/>
        <w:jc w:val="both"/>
        <w:rPr>
          <w:rFonts w:ascii="Calibri" w:hAnsi="Calibri" w:cs="Calibri"/>
        </w:rPr>
      </w:pPr>
      <w:hyperlink r:id="rId15" w:history="1">
        <w:r w:rsidR="00F86F9B">
          <w:rPr>
            <w:rFonts w:ascii="Calibri" w:hAnsi="Calibri" w:cs="Calibri"/>
            <w:color w:val="0000FF"/>
          </w:rPr>
          <w:t>дополнить</w:t>
        </w:r>
      </w:hyperlink>
      <w:r w:rsidR="00F86F9B">
        <w:rPr>
          <w:rFonts w:ascii="Calibri" w:hAnsi="Calibri" w:cs="Calibri"/>
        </w:rPr>
        <w:t xml:space="preserve"> приложением N 2 в редакции согласно </w:t>
      </w:r>
      <w:hyperlink w:anchor="Par762" w:history="1">
        <w:r w:rsidR="00F86F9B">
          <w:rPr>
            <w:rFonts w:ascii="Calibri" w:hAnsi="Calibri" w:cs="Calibri"/>
            <w:color w:val="0000FF"/>
          </w:rPr>
          <w:t>приложению N 2</w:t>
        </w:r>
      </w:hyperlink>
      <w:r w:rsidR="00F86F9B">
        <w:rPr>
          <w:rFonts w:ascii="Calibri" w:hAnsi="Calibri" w:cs="Calibri"/>
        </w:rPr>
        <w:t>.</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июля 2015 года.</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постановление подлежит официальному опубликованию в средствах </w:t>
      </w:r>
      <w:proofErr w:type="gramStart"/>
      <w:r>
        <w:rPr>
          <w:rFonts w:ascii="Calibri" w:hAnsi="Calibri" w:cs="Calibri"/>
        </w:rPr>
        <w:t>массовой</w:t>
      </w:r>
      <w:proofErr w:type="gramEnd"/>
      <w:r>
        <w:rPr>
          <w:rFonts w:ascii="Calibri" w:hAnsi="Calibri" w:cs="Calibri"/>
        </w:rPr>
        <w:t xml:space="preserve"> информации.</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Л.Н.НОВИКОВА</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 N 1</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государственного регулирования тарифов</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 июня 2015 г. N 28/9</w:t>
      </w:r>
    </w:p>
    <w:p w:rsidR="00F86F9B" w:rsidRDefault="00F86F9B">
      <w:pPr>
        <w:widowControl w:val="0"/>
        <w:autoSpaceDE w:val="0"/>
        <w:autoSpaceDN w:val="0"/>
        <w:adjustRightInd w:val="0"/>
        <w:spacing w:after="0" w:line="240" w:lineRule="auto"/>
        <w:jc w:val="right"/>
        <w:rPr>
          <w:rFonts w:ascii="Calibri" w:hAnsi="Calibri" w:cs="Calibri"/>
        </w:rPr>
        <w:sectPr w:rsidR="00F86F9B" w:rsidSect="00CB1768">
          <w:pgSz w:w="11906" w:h="16838"/>
          <w:pgMar w:top="1134" w:right="850" w:bottom="1134" w:left="1701" w:header="708" w:footer="708" w:gutter="0"/>
          <w:cols w:space="708"/>
          <w:docGrid w:linePitch="360"/>
        </w:sect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ЕДИНЫЕ (КОТЛОВЫЕ) ТАРИФЫ</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ПОСТАВЛЯЕМОЙ ПРОЧИМ</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ПОТРЕБИТЕЛЯМ НА 2015 ГОД</w:t>
      </w:r>
    </w:p>
    <w:p w:rsidR="00F86F9B" w:rsidRDefault="00F86F9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3345"/>
        <w:gridCol w:w="2041"/>
        <w:gridCol w:w="1417"/>
        <w:gridCol w:w="723"/>
        <w:gridCol w:w="1247"/>
        <w:gridCol w:w="1260"/>
        <w:gridCol w:w="1417"/>
        <w:gridCol w:w="1417"/>
      </w:tblGrid>
      <w:tr w:rsidR="00F86F9B">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Тарифные группы потребителей электрической энергии (мощности)</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4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F86F9B">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указаны без учета НДС)</w:t>
            </w:r>
          </w:p>
        </w:tc>
        <w:tc>
          <w:tcPr>
            <w:tcW w:w="74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86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мес.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567076,10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585007,10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1148842,40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1651983,90</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246,40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399,41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447,59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566,39</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1,07728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1,51828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2,52685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2,69062</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1901988,08</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744332,60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47007,74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774083,31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336564,43</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681,63</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470,18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340,93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1024,61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1072,22</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указаны без учета НДС)</w:t>
            </w:r>
          </w:p>
        </w:tc>
        <w:tc>
          <w:tcPr>
            <w:tcW w:w="74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86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мес.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734229,21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756118,47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1345622,29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1725134,10</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117,18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235,21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363,10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696,41</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1,19298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1,68134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2,79849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2,97979</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2228567,64</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844980,12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56288,89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1010815,68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316482,96</w:t>
            </w:r>
          </w:p>
        </w:tc>
      </w:tr>
      <w:tr w:rsidR="00F86F9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749,25</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546,16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353,97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1088,18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932,59</w:t>
            </w:r>
          </w:p>
        </w:tc>
      </w:tr>
    </w:tbl>
    <w:p w:rsidR="00F86F9B" w:rsidRDefault="00F86F9B">
      <w:pPr>
        <w:widowControl w:val="0"/>
        <w:autoSpaceDE w:val="0"/>
        <w:autoSpaceDN w:val="0"/>
        <w:adjustRightInd w:val="0"/>
        <w:spacing w:after="0" w:line="240" w:lineRule="auto"/>
        <w:jc w:val="both"/>
        <w:rPr>
          <w:rFonts w:ascii="Calibri" w:hAnsi="Calibri" w:cs="Calibri"/>
        </w:rPr>
        <w:sectPr w:rsidR="00F86F9B">
          <w:pgSz w:w="16838" w:h="11905" w:orient="landscape"/>
          <w:pgMar w:top="1701" w:right="1134" w:bottom="850" w:left="1134" w:header="720" w:footer="720" w:gutter="0"/>
          <w:cols w:space="720"/>
          <w:noEndnote/>
        </w:sect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Единые (котловые) тарифы на услуги по передаче электрической энергии применяются к полезному отпуску электрической энергии и мощности в точке поставки конечного потребителя электрической энергии.</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Стоимость услуг по передаче электрической энергии по единой национальной (общероссийской) сети, оказываемые ОАО "Федеральная сетевая компания Единой энергетической системы", включена в единые (котловые) тарифы на услуги по передаче электрической энергии на территории Саратовской области.</w:t>
      </w:r>
      <w:proofErr w:type="gramEnd"/>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соответствии с </w:t>
      </w:r>
      <w:hyperlink r:id="rId16"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6 августа 2004 г. N 20-э/2 (далее - Методические указания), для потребителей электрической энергии, </w:t>
      </w:r>
      <w:proofErr w:type="spellStart"/>
      <w:r>
        <w:rPr>
          <w:rFonts w:ascii="Calibri" w:hAnsi="Calibri" w:cs="Calibri"/>
        </w:rPr>
        <w:t>энергопринимающие</w:t>
      </w:r>
      <w:proofErr w:type="spellEnd"/>
      <w:r>
        <w:rPr>
          <w:rFonts w:ascii="Calibri" w:hAnsi="Calibri" w:cs="Calibri"/>
        </w:rPr>
        <w:t xml:space="preserve"> устройства которых присоединены к электрическим сетям сетевой организации через энергетические установки производителя электрической энергии, тарифы установлены с учетом следующих</w:t>
      </w:r>
      <w:proofErr w:type="gramEnd"/>
      <w:r>
        <w:rPr>
          <w:rFonts w:ascii="Calibri" w:hAnsi="Calibri" w:cs="Calibri"/>
        </w:rPr>
        <w:t xml:space="preserve"> особенностей оплаты услуг по передаче электрической энергии:</w:t>
      </w:r>
    </w:p>
    <w:p w:rsidR="00F86F9B" w:rsidRDefault="00F86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 случае если все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w:t>
      </w:r>
      <w:proofErr w:type="gramEnd"/>
      <w:r>
        <w:rPr>
          <w:rFonts w:ascii="Calibri" w:hAnsi="Calibri" w:cs="Calibri"/>
        </w:rPr>
        <w:t xml:space="preserve"> наиболее высокого уровня;</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если часть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абзаца второго настоящего пункта;</w:t>
      </w: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присоединении - по установленному тарифу на услуги по передаче электрической энергии для уровня напряжения, на котором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непосредственно присоединены к электрическим сетям сетевой организации (с учетом </w:t>
      </w:r>
      <w:hyperlink r:id="rId17" w:history="1">
        <w:r>
          <w:rPr>
            <w:rFonts w:ascii="Calibri" w:hAnsi="Calibri" w:cs="Calibri"/>
            <w:color w:val="0000FF"/>
          </w:rPr>
          <w:t>пункта 45</w:t>
        </w:r>
      </w:hyperlink>
      <w:r>
        <w:rPr>
          <w:rFonts w:ascii="Calibri" w:hAnsi="Calibri" w:cs="Calibri"/>
        </w:rP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right"/>
        <w:outlineLvl w:val="1"/>
        <w:rPr>
          <w:rFonts w:ascii="Calibri" w:hAnsi="Calibri" w:cs="Calibri"/>
        </w:rPr>
      </w:pPr>
      <w:bookmarkStart w:id="2" w:name="Par168"/>
      <w:bookmarkEnd w:id="2"/>
      <w:r>
        <w:rPr>
          <w:rFonts w:ascii="Calibri" w:hAnsi="Calibri" w:cs="Calibri"/>
        </w:rPr>
        <w:t>Таблица 1</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Размер экономически обоснованных единых (котловых) тарифов</w:t>
      </w: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 по сетям</w:t>
      </w: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Саратовской области на 2015 год</w:t>
      </w:r>
    </w:p>
    <w:p w:rsidR="00F86F9B" w:rsidRDefault="00F86F9B">
      <w:pPr>
        <w:widowControl w:val="0"/>
        <w:autoSpaceDE w:val="0"/>
        <w:autoSpaceDN w:val="0"/>
        <w:adjustRightInd w:val="0"/>
        <w:spacing w:after="0" w:line="240" w:lineRule="auto"/>
        <w:jc w:val="center"/>
        <w:rPr>
          <w:rFonts w:ascii="Calibri" w:hAnsi="Calibri" w:cs="Calibri"/>
        </w:rPr>
        <w:sectPr w:rsidR="00F86F9B">
          <w:pgSz w:w="11905" w:h="16838"/>
          <w:pgMar w:top="1134" w:right="850" w:bottom="1134" w:left="1701" w:header="720" w:footer="720" w:gutter="0"/>
          <w:cols w:space="720"/>
          <w:noEndnote/>
        </w:sectPr>
      </w:pPr>
    </w:p>
    <w:p w:rsidR="00F86F9B" w:rsidRDefault="00F86F9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77"/>
        <w:gridCol w:w="5345"/>
        <w:gridCol w:w="1684"/>
        <w:gridCol w:w="1361"/>
        <w:gridCol w:w="1361"/>
        <w:gridCol w:w="1247"/>
        <w:gridCol w:w="1531"/>
      </w:tblGrid>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 в Саратовской области</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(тарифы указаны без учета НДС)</w:t>
            </w:r>
          </w:p>
        </w:tc>
        <w:tc>
          <w:tcPr>
            <w:tcW w:w="5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25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мес.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341674,69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510402,56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670202,51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815577,29</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85,97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198,12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288,92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569,68</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0,65789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1,18849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1,55708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2,38355</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(тарифы указаны без учета НДС)</w:t>
            </w:r>
          </w:p>
        </w:tc>
        <w:tc>
          <w:tcPr>
            <w:tcW w:w="5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5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мес.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362013,41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570767,23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744370,72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1020547,75</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руб./МВт </w:t>
            </w:r>
            <w:proofErr w:type="gramStart"/>
            <w:r>
              <w:rPr>
                <w:rFonts w:ascii="Calibri" w:hAnsi="Calibri" w:cs="Calibri"/>
              </w:rPr>
              <w:t>ч</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117,18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235,21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363,10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696,41</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5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0,73436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1,34434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1,75791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2,92477</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сетевой организации с указанием необходимой валовой выручки (без учета оплаты потерь), HBB которой </w:t>
            </w:r>
            <w:proofErr w:type="gramStart"/>
            <w:r>
              <w:rPr>
                <w:rFonts w:ascii="Calibri" w:hAnsi="Calibri" w:cs="Calibri"/>
              </w:rPr>
              <w:t>учтена</w:t>
            </w:r>
            <w:proofErr w:type="gramEnd"/>
            <w:r>
              <w:rPr>
                <w:rFonts w:ascii="Calibri" w:hAnsi="Calibri" w:cs="Calibri"/>
              </w:rPr>
              <w:t xml:space="preserve"> при утверждении (расчете) единых (котловых) тарифов на услуги по </w:t>
            </w:r>
            <w:r>
              <w:rPr>
                <w:rFonts w:ascii="Calibri" w:hAnsi="Calibri" w:cs="Calibri"/>
              </w:rPr>
              <w:lastRenderedPageBreak/>
              <w:t>передаче электрической энергии в Саратовской области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НВВ сетевых организаций без учета оплаты потерь, </w:t>
            </w:r>
            <w:proofErr w:type="gramStart"/>
            <w:r>
              <w:rPr>
                <w:rFonts w:ascii="Calibri" w:hAnsi="Calibri" w:cs="Calibri"/>
              </w:rPr>
              <w:t>учтенная</w:t>
            </w:r>
            <w:proofErr w:type="gramEnd"/>
            <w:r>
              <w:rPr>
                <w:rFonts w:ascii="Calibri" w:hAnsi="Calibri" w:cs="Calibri"/>
              </w:rPr>
              <w:t xml:space="preserve"> при утверждении </w:t>
            </w:r>
            <w:r>
              <w:rPr>
                <w:rFonts w:ascii="Calibri" w:hAnsi="Calibri" w:cs="Calibri"/>
              </w:rPr>
              <w:lastRenderedPageBreak/>
              <w:t>(расчете) единых (котловых) тарифов на услуги по передаче электрической энергии в Саратовской области</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Учтенные расходы сетевых организаций, связанные с осуществлением </w:t>
            </w:r>
            <w:r>
              <w:rPr>
                <w:rFonts w:ascii="Calibri" w:hAnsi="Calibri" w:cs="Calibri"/>
              </w:rPr>
              <w:lastRenderedPageBreak/>
              <w:t>технологического присоединения к электрическим сетям, не включаемые в плату за технологическое присоединение</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Филиал ПАО "МРСК Волги" - "Саратовские распределительные сети"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7390497,5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4292,5</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ЗАО "СПГЭС"</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637703,5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45897,4</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ЗАО "НЭСК</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168045,3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6922,4</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Облкоммунэнерго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914928,2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48673,7</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Приволжская дирекция по энергообеспечению - структурное подразделение </w:t>
            </w:r>
            <w:proofErr w:type="spellStart"/>
            <w:r>
              <w:rPr>
                <w:rFonts w:ascii="Calibri" w:hAnsi="Calibri" w:cs="Calibri"/>
              </w:rPr>
              <w:t>Трансэнерго</w:t>
            </w:r>
            <w:proofErr w:type="spellEnd"/>
            <w:r>
              <w:rPr>
                <w:rFonts w:ascii="Calibri" w:hAnsi="Calibri" w:cs="Calibri"/>
              </w:rPr>
              <w:t xml:space="preserve"> - филиала ОАО "РЖД"</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39788,5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Юго-Восточная дирекция по энергообеспечению - структурное подразделение </w:t>
            </w:r>
            <w:proofErr w:type="spellStart"/>
            <w:r>
              <w:rPr>
                <w:rFonts w:ascii="Calibri" w:hAnsi="Calibri" w:cs="Calibri"/>
              </w:rPr>
              <w:t>Трансэнерго</w:t>
            </w:r>
            <w:proofErr w:type="spellEnd"/>
            <w:r>
              <w:rPr>
                <w:rFonts w:ascii="Calibri" w:hAnsi="Calibri" w:cs="Calibri"/>
              </w:rPr>
              <w:t xml:space="preserve"> - филиала ОАО "РЖД"</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13562,6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Промэнерго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44984,3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Энергогаз</w:t>
            </w:r>
            <w:proofErr w:type="spellEnd"/>
            <w:r>
              <w:rPr>
                <w:rFonts w:ascii="Calibri" w:hAnsi="Calibri" w:cs="Calibri"/>
              </w:rPr>
              <w:t>-Групп"</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10016,6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"Территориальная электросетевая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3255,6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Саратовстройстекло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840,9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Вольский</w:t>
            </w:r>
            <w:proofErr w:type="spellEnd"/>
            <w:r>
              <w:rPr>
                <w:rFonts w:ascii="Calibri" w:hAnsi="Calibri" w:cs="Calibri"/>
              </w:rPr>
              <w:t xml:space="preserve"> механический завод"</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179,6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"Саратовские обои"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1711,9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"Интеграл"</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576,4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ЗАО "</w:t>
            </w:r>
            <w:proofErr w:type="spellStart"/>
            <w:r>
              <w:rPr>
                <w:rFonts w:ascii="Calibri" w:hAnsi="Calibri" w:cs="Calibri"/>
              </w:rPr>
              <w:t>Зоринское</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2332,9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"Инвестиционная компания МЕГА"</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301,9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МУПП "</w:t>
            </w:r>
            <w:proofErr w:type="spellStart"/>
            <w:r>
              <w:rPr>
                <w:rFonts w:ascii="Calibri" w:hAnsi="Calibri" w:cs="Calibri"/>
              </w:rPr>
              <w:t>Саратовгорэлектротранс</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2047,5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"Поволжская Электросетевая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38363,3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Энгельсская</w:t>
            </w:r>
            <w:proofErr w:type="spellEnd"/>
            <w:r>
              <w:rPr>
                <w:rFonts w:ascii="Calibri" w:hAnsi="Calibri" w:cs="Calibri"/>
              </w:rPr>
              <w:t xml:space="preserve"> промышленная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590,0</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Элтрейт</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131502,3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"Завод АРМИ"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377,7</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ЗАО "Металлист"</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4738,1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АО "НПП "Алмаз"</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584,5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Оборонэнерго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57095,7</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МУП "</w:t>
            </w:r>
            <w:proofErr w:type="gramStart"/>
            <w:r>
              <w:rPr>
                <w:rFonts w:ascii="Calibri" w:hAnsi="Calibri" w:cs="Calibri"/>
              </w:rPr>
              <w:t>ЖКХ</w:t>
            </w:r>
            <w:proofErr w:type="gramEnd"/>
            <w:r>
              <w:rPr>
                <w:rFonts w:ascii="Calibri" w:hAnsi="Calibri" w:cs="Calibri"/>
              </w:rPr>
              <w:t xml:space="preserve"> ЗАТО Светлый"</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3729,3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ООО "Газпром </w:t>
            </w:r>
            <w:proofErr w:type="spellStart"/>
            <w:r>
              <w:rPr>
                <w:rFonts w:ascii="Calibri" w:hAnsi="Calibri" w:cs="Calibri"/>
              </w:rPr>
              <w:t>энерго</w:t>
            </w:r>
            <w:proofErr w:type="spellEnd"/>
            <w:r>
              <w:rPr>
                <w:rFonts w:ascii="Calibri" w:hAnsi="Calibri" w:cs="Calibri"/>
              </w:rPr>
              <w:t>" Саратовский филиал</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17513,6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"Автотранспортное предприятие N 1"</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1993,2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ОАО "Саратовский </w:t>
            </w:r>
            <w:proofErr w:type="spellStart"/>
            <w:r>
              <w:rPr>
                <w:rFonts w:ascii="Calibri" w:hAnsi="Calibri" w:cs="Calibri"/>
              </w:rPr>
              <w:t>электроприборостроительный</w:t>
            </w:r>
            <w:proofErr w:type="spellEnd"/>
            <w:r>
              <w:rPr>
                <w:rFonts w:ascii="Calibri" w:hAnsi="Calibri" w:cs="Calibri"/>
              </w:rPr>
              <w:t xml:space="preserve"> завод имени Серго Орджоникидзе"</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500,9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"Апатит"</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243,4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"Группа Север"</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5841,5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"Волжская энергетическая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7135,7</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"Региональная Энергетическая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1103,1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БалЭнергоСеть</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21870,1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ЗАО "НИИХИТ-2"</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1123,5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БетЭлТранс</w:t>
            </w:r>
            <w:proofErr w:type="spellEnd"/>
            <w:r>
              <w:rPr>
                <w:rFonts w:ascii="Calibri" w:hAnsi="Calibri" w:cs="Calibri"/>
              </w:rPr>
              <w:t>" филиал завод ЖБИ N 6</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460,0</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"Электросетевая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10308,4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"Транзит-2000"</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3818,8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"Управление механизации и капитального строительства"</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175,0</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ФКУ ИК-33 УФСИН России по Саратовской области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98,8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Балашовская</w:t>
            </w:r>
            <w:proofErr w:type="spellEnd"/>
            <w:r>
              <w:rPr>
                <w:rFonts w:ascii="Calibri" w:hAnsi="Calibri" w:cs="Calibri"/>
              </w:rPr>
              <w:t xml:space="preserve"> распределительная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14137,4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Смюрэк</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9017,8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ОргТрансГаз</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3600,4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"Электросеть"</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1757,7</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ОАО "Завод </w:t>
            </w:r>
            <w:proofErr w:type="spellStart"/>
            <w:r>
              <w:rPr>
                <w:rFonts w:ascii="Calibri" w:hAnsi="Calibri" w:cs="Calibri"/>
              </w:rPr>
              <w:t>Проммаш</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Трансэнерго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5227,2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"Региональная электросетевая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13462,3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"Поток"</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3843,9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ТрансЭнерго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2643,0</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ЭнергоТранс</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3066,3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"СОПОТ-РОПТ"</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7237,9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gramStart"/>
            <w:r>
              <w:rPr>
                <w:rFonts w:ascii="Calibri" w:hAnsi="Calibri" w:cs="Calibri"/>
              </w:rPr>
              <w:t>ЛУКОЙЛ-ЭНЕРГОСЕТИ</w:t>
            </w:r>
            <w:proofErr w:type="gram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7494,1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ООО "Саратовская </w:t>
            </w:r>
            <w:proofErr w:type="spellStart"/>
            <w:r>
              <w:rPr>
                <w:rFonts w:ascii="Calibri" w:hAnsi="Calibri" w:cs="Calibri"/>
              </w:rPr>
              <w:t>энергосетевая</w:t>
            </w:r>
            <w:proofErr w:type="spellEnd"/>
            <w:r>
              <w:rPr>
                <w:rFonts w:ascii="Calibri" w:hAnsi="Calibri" w:cs="Calibri"/>
              </w:rPr>
              <w:t xml:space="preserve">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14883,8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ЭлектроСфера</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15264,6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ЭПО "Сигнал"</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739,4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Синтэл</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9879,8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ЭСКо</w:t>
            </w:r>
            <w:proofErr w:type="spellEnd"/>
            <w:r>
              <w:rPr>
                <w:rFonts w:ascii="Calibri" w:hAnsi="Calibri" w:cs="Calibri"/>
              </w:rPr>
              <w:t>"</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86833,8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"Саратовская теплотехническая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15827,6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"Поволжская электросетевая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2403,9</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ФКУ СИЗО - 1 УФСИН России по Саратовской области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193,6</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"Саратовский кустовой вычислительный центр"</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698,2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МУП "ЖКХ" ЗАТО - пос. Михайловский, Саратовской области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2773,1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Электро</w:t>
            </w:r>
            <w:proofErr w:type="spellEnd"/>
            <w:r>
              <w:rPr>
                <w:rFonts w:ascii="Calibri" w:hAnsi="Calibri" w:cs="Calibri"/>
              </w:rPr>
              <w:t xml:space="preserve"> 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4645,1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Электро</w:t>
            </w:r>
            <w:proofErr w:type="spellEnd"/>
            <w:r>
              <w:rPr>
                <w:rFonts w:ascii="Calibri" w:hAnsi="Calibri" w:cs="Calibri"/>
              </w:rPr>
              <w:t xml:space="preserve"> Сетевая Компания Волга"</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6464,8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"Региональная распределительная 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28453,2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"ССК"</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1190,1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ФКУ КП-11 УФСИН России по Саратовской области</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174,1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"СПП Ритейл"</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9071,5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ОАО "ОБЪЕДИНЕННАЯ ЭНЕРГЕТИЧЕСКАЯ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11895,0</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0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ООО "Покровская сетевая компания"</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6847,8</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F86F9B">
        <w:tc>
          <w:tcPr>
            <w:tcW w:w="8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9830192,1</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105786,0</w:t>
            </w:r>
          </w:p>
        </w:tc>
      </w:tr>
    </w:tbl>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right"/>
        <w:outlineLvl w:val="1"/>
        <w:rPr>
          <w:rFonts w:ascii="Calibri" w:hAnsi="Calibri" w:cs="Calibri"/>
        </w:rPr>
      </w:pPr>
      <w:bookmarkStart w:id="3" w:name="Par526"/>
      <w:bookmarkEnd w:id="3"/>
      <w:r>
        <w:rPr>
          <w:rFonts w:ascii="Calibri" w:hAnsi="Calibri" w:cs="Calibri"/>
        </w:rPr>
        <w:t>Таблица 2</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расчета единых (котловых) тарифов на услуги</w:t>
      </w: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сетям</w:t>
      </w:r>
    </w:p>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Саратовской области на 2015 год</w:t>
      </w:r>
    </w:p>
    <w:p w:rsidR="00F86F9B" w:rsidRDefault="00F86F9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20"/>
        <w:gridCol w:w="3515"/>
        <w:gridCol w:w="1276"/>
        <w:gridCol w:w="854"/>
        <w:gridCol w:w="1077"/>
        <w:gridCol w:w="907"/>
        <w:gridCol w:w="1022"/>
        <w:gridCol w:w="992"/>
        <w:gridCol w:w="851"/>
        <w:gridCol w:w="992"/>
        <w:gridCol w:w="907"/>
        <w:gridCol w:w="1020"/>
        <w:gridCol w:w="988"/>
      </w:tblGrid>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8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7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CH-II</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 в Саратовской области</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w:t>
            </w:r>
            <w:proofErr w:type="spellStart"/>
            <w:r>
              <w:rPr>
                <w:rFonts w:ascii="Calibri" w:hAnsi="Calibri" w:cs="Calibri"/>
              </w:rPr>
              <w:t>т.ч</w:t>
            </w:r>
            <w:proofErr w:type="spellEnd"/>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1585,87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140,23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1036,37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1193,22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1549,83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161,31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1212,69</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1225,07</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w:t>
            </w:r>
            <w:proofErr w:type="gramStart"/>
            <w:r>
              <w:rPr>
                <w:rFonts w:ascii="Calibri" w:hAnsi="Calibri" w:cs="Calibri"/>
              </w:rPr>
              <w:t>указанного</w:t>
            </w:r>
            <w:proofErr w:type="gramEnd"/>
            <w:r>
              <w:rPr>
                <w:rFonts w:ascii="Calibri" w:hAnsi="Calibri" w:cs="Calibri"/>
              </w:rPr>
              <w:t xml:space="preserve"> в </w:t>
            </w:r>
            <w:hyperlink w:anchor="Par594" w:history="1">
              <w:r>
                <w:rPr>
                  <w:rFonts w:ascii="Calibri" w:hAnsi="Calibri" w:cs="Calibri"/>
                  <w:color w:val="0000FF"/>
                </w:rPr>
                <w:t>пунктах 1.1.2</w:t>
              </w:r>
            </w:hyperlink>
            <w:r>
              <w:rPr>
                <w:rFonts w:ascii="Calibri" w:hAnsi="Calibri" w:cs="Calibri"/>
              </w:rPr>
              <w:t xml:space="preserve"> и </w:t>
            </w:r>
            <w:hyperlink w:anchor="Par610" w:history="1">
              <w:r>
                <w:rPr>
                  <w:rFonts w:ascii="Calibri" w:hAnsi="Calibri" w:cs="Calibri"/>
                  <w:color w:val="0000FF"/>
                </w:rPr>
                <w:t>1.1.3</w:t>
              </w:r>
            </w:hyperlink>
            <w:r>
              <w:rPr>
                <w:rFonts w:ascii="Calibri" w:hAnsi="Calibri" w:cs="Calibri"/>
              </w:rPr>
              <w:t>:</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xml:space="preserve">) для предоставления коммунальных услуг пользователям таких жилых помещений в объемах потребления электрической энергии </w:t>
            </w:r>
            <w:r>
              <w:rPr>
                <w:rFonts w:ascii="Calibri" w:hAnsi="Calibri" w:cs="Calibri"/>
              </w:rPr>
              <w:lastRenderedPageBreak/>
              <w:t>населением и содержания мест общего пользования в домах, в которых имеются жилые помещения специализированного жилого фонда;</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246,87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400,90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252,64</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375,04</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bookmarkStart w:id="4" w:name="Par594"/>
            <w:bookmarkEnd w:id="4"/>
            <w:r>
              <w:rPr>
                <w:rFonts w:ascii="Calibri" w:hAnsi="Calibri" w:cs="Calibri"/>
              </w:rPr>
              <w:t>1.1.2.</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Pr>
                <w:rFonts w:ascii="Calibri" w:hAnsi="Calibri" w:cs="Calibri"/>
              </w:rPr>
              <w:t>приравненные</w:t>
            </w:r>
            <w:proofErr w:type="gramEnd"/>
            <w:r>
              <w:rPr>
                <w:rFonts w:ascii="Calibri" w:hAnsi="Calibri" w:cs="Calibri"/>
              </w:rPr>
              <w:t xml:space="preserve"> к ним:</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94,80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96,80</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bookmarkStart w:id="5" w:name="Par610"/>
            <w:bookmarkEnd w:id="5"/>
            <w:r>
              <w:rPr>
                <w:rFonts w:ascii="Calibri" w:hAnsi="Calibri" w:cs="Calibri"/>
              </w:rPr>
              <w:t>1.1.3.</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сельских населенных пунктах и </w:t>
            </w:r>
            <w:proofErr w:type="gramStart"/>
            <w:r>
              <w:rPr>
                <w:rFonts w:ascii="Calibri" w:hAnsi="Calibri" w:cs="Calibri"/>
              </w:rPr>
              <w:t>приравненные</w:t>
            </w:r>
            <w:proofErr w:type="gramEnd"/>
            <w:r>
              <w:rPr>
                <w:rFonts w:ascii="Calibri" w:hAnsi="Calibri" w:cs="Calibri"/>
              </w:rPr>
              <w:t xml:space="preserve"> к ним:</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w:t>
            </w:r>
            <w:r>
              <w:rPr>
                <w:rFonts w:ascii="Calibri" w:hAnsi="Calibri" w:cs="Calibri"/>
              </w:rPr>
              <w:lastRenderedPageBreak/>
              <w:t xml:space="preserve">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29,73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207,50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26,15</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205,41</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8" w:history="1">
              <w:r>
                <w:rPr>
                  <w:rFonts w:ascii="Calibri" w:hAnsi="Calibri" w:cs="Calibri"/>
                  <w:color w:val="0000FF"/>
                </w:rPr>
                <w:t>пункте 71(1)</w:t>
              </w:r>
            </w:hyperlink>
            <w:r>
              <w:rPr>
                <w:rFonts w:ascii="Calibri" w:hAnsi="Calibri" w:cs="Calibri"/>
              </w:rPr>
              <w:t xml:space="preserve"> Основ ценообразования</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35,02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44,07</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отпуска электрической энергии (в </w:t>
            </w:r>
            <w:r>
              <w:rPr>
                <w:rFonts w:ascii="Calibri" w:hAnsi="Calibri" w:cs="Calibri"/>
              </w:rPr>
              <w:lastRenderedPageBreak/>
              <w:t>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1.1.4.3.</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120,44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144,17</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w:t>
            </w:r>
            <w:r>
              <w:rPr>
                <w:rFonts w:ascii="Calibri" w:hAnsi="Calibri" w:cs="Calibri"/>
              </w:rPr>
              <w:lastRenderedPageBreak/>
              <w:t>отпуска электрической энергии потребителям, не относящимся к населению и приравненным к нему категориям потребителей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млн. кВт </w:t>
            </w:r>
            <w:proofErr w:type="gramStart"/>
            <w:r>
              <w:rPr>
                <w:rFonts w:ascii="Calibri" w:hAnsi="Calibri" w:cs="Calibri"/>
              </w:rPr>
              <w:t>ч</w:t>
            </w:r>
            <w:proofErr w:type="gramEnd"/>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1583,08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137,88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755,49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313,89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1547,13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159,02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928,90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339,36</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всех потребителей, оплачивающих услуги по передаче по единым (котловым) тарифам на услуги по передаче электрической</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э</w:t>
            </w:r>
            <w:proofErr w:type="gramEnd"/>
            <w:r>
              <w:rPr>
                <w:rFonts w:ascii="Calibri" w:hAnsi="Calibri" w:cs="Calibri"/>
              </w:rPr>
              <w:t xml:space="preserve">нергии, в </w:t>
            </w:r>
            <w:proofErr w:type="spellStart"/>
            <w:r>
              <w:rPr>
                <w:rFonts w:ascii="Calibri" w:hAnsi="Calibri" w:cs="Calibri"/>
              </w:rPr>
              <w:t>т.ч</w:t>
            </w:r>
            <w:proofErr w:type="spellEnd"/>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387,15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44,76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326,72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442,29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379,44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51,54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378,55</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445,82</w:t>
            </w:r>
          </w:p>
        </w:tc>
      </w:tr>
      <w:tr w:rsidR="00F86F9B">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4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F86F9B">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(в том числе с учетом дифференциации по двум и по трем зонам суток)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98,90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375,02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98,35</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370,96</w:t>
            </w:r>
          </w:p>
        </w:tc>
      </w:tr>
      <w:tr w:rsidR="00F86F9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потребителей, не относящихся к населению и приравненным к нему категориям потребителей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386,08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43,84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227,82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67,27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378,36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50,61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280,20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74,86</w:t>
            </w:r>
          </w:p>
        </w:tc>
      </w:tr>
    </w:tbl>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right"/>
        <w:outlineLvl w:val="0"/>
        <w:rPr>
          <w:rFonts w:ascii="Calibri" w:hAnsi="Calibri" w:cs="Calibri"/>
        </w:rPr>
      </w:pPr>
      <w:bookmarkStart w:id="6" w:name="Par756"/>
      <w:bookmarkEnd w:id="6"/>
      <w:r>
        <w:rPr>
          <w:rFonts w:ascii="Calibri" w:hAnsi="Calibri" w:cs="Calibri"/>
        </w:rPr>
        <w:t>Приложение N 2</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государственного регулирования тарифов</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F86F9B" w:rsidRDefault="00F86F9B">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2015 г. N 28/9</w:t>
      </w: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center"/>
        <w:rPr>
          <w:rFonts w:ascii="Calibri" w:hAnsi="Calibri" w:cs="Calibri"/>
          <w:b/>
          <w:bCs/>
        </w:rPr>
      </w:pPr>
      <w:bookmarkStart w:id="7" w:name="Par762"/>
      <w:bookmarkEnd w:id="7"/>
      <w:r>
        <w:rPr>
          <w:rFonts w:ascii="Calibri" w:hAnsi="Calibri" w:cs="Calibri"/>
          <w:b/>
          <w:bCs/>
        </w:rPr>
        <w:lastRenderedPageBreak/>
        <w:t>ЕДИНЫЕ (КОТЛОВЫЕ) ТАРИФЫ</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САРАТОВСКОЙ ОБЛАСТИ, ПОСТАВЛЯЕМОЙ НАСЕЛЕНИЮ И </w:t>
      </w:r>
      <w:proofErr w:type="gramStart"/>
      <w:r>
        <w:rPr>
          <w:rFonts w:ascii="Calibri" w:hAnsi="Calibri" w:cs="Calibri"/>
          <w:b/>
          <w:bCs/>
        </w:rPr>
        <w:t>ПРИРАВНЕННЫМ</w:t>
      </w:r>
      <w:proofErr w:type="gramEnd"/>
    </w:p>
    <w:p w:rsidR="00F86F9B" w:rsidRDefault="00F86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НЕМУ КАТЕГОРИЯМ ПОТРЕБИТЕЛЕЙ НА 2015 ГОД</w:t>
      </w:r>
    </w:p>
    <w:p w:rsidR="00F86F9B" w:rsidRDefault="00F86F9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0"/>
        <w:gridCol w:w="7370"/>
        <w:gridCol w:w="1559"/>
        <w:gridCol w:w="1757"/>
        <w:gridCol w:w="1928"/>
      </w:tblGrid>
      <w:tr w:rsidR="00F86F9B">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F86F9B">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86F9B">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(в пределах социальной нормы потребления электроэнергии) (тарифы указаны без учета НДС)</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w:t>
            </w:r>
            <w:proofErr w:type="gramStart"/>
            <w:r>
              <w:rPr>
                <w:rFonts w:ascii="Calibri" w:hAnsi="Calibri" w:cs="Calibri"/>
              </w:rPr>
              <w:t>указанного</w:t>
            </w:r>
            <w:proofErr w:type="gramEnd"/>
            <w:r>
              <w:rPr>
                <w:rFonts w:ascii="Calibri" w:hAnsi="Calibri" w:cs="Calibri"/>
              </w:rPr>
              <w:t xml:space="preserve"> в </w:t>
            </w:r>
            <w:hyperlink w:anchor="Par787" w:history="1">
              <w:r>
                <w:rPr>
                  <w:rFonts w:ascii="Calibri" w:hAnsi="Calibri" w:cs="Calibri"/>
                  <w:color w:val="0000FF"/>
                </w:rPr>
                <w:t>пунктах 1.2</w:t>
              </w:r>
            </w:hyperlink>
            <w:r>
              <w:rPr>
                <w:rFonts w:ascii="Calibri" w:hAnsi="Calibri" w:cs="Calibri"/>
              </w:rPr>
              <w:t xml:space="preserve"> и </w:t>
            </w:r>
            <w:hyperlink w:anchor="Par795" w:history="1">
              <w:r>
                <w:rPr>
                  <w:rFonts w:ascii="Calibri" w:hAnsi="Calibri" w:cs="Calibri"/>
                  <w:color w:val="0000FF"/>
                </w:rPr>
                <w:t>1.3</w:t>
              </w:r>
            </w:hyperlink>
            <w:r>
              <w:rPr>
                <w:rFonts w:ascii="Calibri" w:hAnsi="Calibri" w:cs="Calibri"/>
              </w:rPr>
              <w:t>:</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1,24883</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bookmarkStart w:id="8" w:name="Par787"/>
            <w:bookmarkEnd w:id="8"/>
            <w:r>
              <w:rPr>
                <w:rFonts w:ascii="Calibri" w:hAnsi="Calibri" w:cs="Calibri"/>
              </w:rPr>
              <w:t>1.2.</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w:t>
            </w:r>
            <w:r>
              <w:rPr>
                <w:rFonts w:ascii="Calibri" w:hAnsi="Calibri" w:cs="Calibri"/>
              </w:rPr>
              <w:lastRenderedPageBreak/>
              <w:t xml:space="preserve">электроплитами и (или) электроотопительными установками и </w:t>
            </w:r>
            <w:proofErr w:type="gramStart"/>
            <w:r>
              <w:rPr>
                <w:rFonts w:ascii="Calibri" w:hAnsi="Calibri" w:cs="Calibri"/>
              </w:rPr>
              <w:t>приравненные</w:t>
            </w:r>
            <w:proofErr w:type="gramEnd"/>
            <w:r>
              <w:rPr>
                <w:rFonts w:ascii="Calibri" w:hAnsi="Calibri" w:cs="Calibri"/>
              </w:rPr>
              <w:t xml:space="preserve"> к ним:</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834" w:history="1">
              <w:r>
                <w:rPr>
                  <w:rFonts w:ascii="Calibri" w:hAnsi="Calibri" w:cs="Calibri"/>
                  <w:color w:val="0000FF"/>
                </w:rPr>
                <w:t>&lt;*&gt;</w:t>
              </w:r>
            </w:hyperlink>
            <w:r>
              <w:rPr>
                <w:rFonts w:ascii="Calibri" w:hAnsi="Calibri" w:cs="Calibri"/>
              </w:rPr>
              <w:t>.</w:t>
            </w:r>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0,28292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0,47779</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bookmarkStart w:id="9" w:name="Par795"/>
            <w:bookmarkEnd w:id="9"/>
            <w:r>
              <w:rPr>
                <w:rFonts w:ascii="Calibri" w:hAnsi="Calibri" w:cs="Calibri"/>
              </w:rPr>
              <w:t>1.3.</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сельских населенных пунктах и </w:t>
            </w:r>
            <w:proofErr w:type="gramStart"/>
            <w:r>
              <w:rPr>
                <w:rFonts w:ascii="Calibri" w:hAnsi="Calibri" w:cs="Calibri"/>
              </w:rPr>
              <w:t>приравненные</w:t>
            </w:r>
            <w:proofErr w:type="gramEnd"/>
            <w:r>
              <w:rPr>
                <w:rFonts w:ascii="Calibri" w:hAnsi="Calibri" w:cs="Calibri"/>
              </w:rPr>
              <w:t xml:space="preserve"> к ним:</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w:t>
            </w:r>
            <w:r>
              <w:rPr>
                <w:rFonts w:ascii="Calibri" w:hAnsi="Calibri" w:cs="Calibri"/>
              </w:rPr>
              <w:lastRenderedPageBreak/>
              <w:t>рассчитывающиеся по договору энергоснабжения по показаниям общего прибора учета электрической энергии.</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0,28292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bookmarkStart w:id="10" w:name="_GoBack"/>
            <w:r>
              <w:rPr>
                <w:rFonts w:ascii="Calibri" w:hAnsi="Calibri" w:cs="Calibri"/>
              </w:rPr>
              <w:t>0,47779</w:t>
            </w:r>
            <w:bookmarkEnd w:id="10"/>
          </w:p>
        </w:tc>
      </w:tr>
      <w:tr w:rsidR="00F86F9B">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9" w:history="1">
              <w:r>
                <w:rPr>
                  <w:rFonts w:ascii="Calibri" w:hAnsi="Calibri" w:cs="Calibri"/>
                  <w:color w:val="0000FF"/>
                </w:rPr>
                <w:t>пункте 71(1)</w:t>
              </w:r>
            </w:hyperlink>
            <w:r>
              <w:rPr>
                <w:rFonts w:ascii="Calibri" w:hAnsi="Calibri" w:cs="Calibri"/>
              </w:rPr>
              <w:t xml:space="preserve"> Основ ценообразования:</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1,24898</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1,24898</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1,24898</w:t>
            </w:r>
          </w:p>
        </w:tc>
      </w:tr>
      <w:tr w:rsidR="00F86F9B">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Объединения граждан, приобретающих электрическую энергию (мощность) для использования в принадлежащих им </w:t>
            </w:r>
            <w:r>
              <w:rPr>
                <w:rFonts w:ascii="Calibri" w:hAnsi="Calibri" w:cs="Calibri"/>
              </w:rPr>
              <w:lastRenderedPageBreak/>
              <w:t xml:space="preserve">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834" w:history="1">
              <w:r>
                <w:rPr>
                  <w:rFonts w:ascii="Calibri" w:hAnsi="Calibri" w:cs="Calibri"/>
                  <w:color w:val="0000FF"/>
                </w:rPr>
                <w:t>&lt;*&gt;</w:t>
              </w:r>
            </w:hyperlink>
          </w:p>
        </w:tc>
      </w:tr>
      <w:tr w:rsidR="00F86F9B">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both"/>
              <w:rPr>
                <w:rFonts w:ascii="Calibri" w:hAnsi="Calibri" w:cs="Calibri"/>
              </w:rPr>
            </w:pP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F9B" w:rsidRDefault="00F86F9B">
            <w:pPr>
              <w:widowControl w:val="0"/>
              <w:autoSpaceDE w:val="0"/>
              <w:autoSpaceDN w:val="0"/>
              <w:adjustRightInd w:val="0"/>
              <w:spacing w:after="0" w:line="240" w:lineRule="auto"/>
              <w:jc w:val="center"/>
              <w:rPr>
                <w:rFonts w:ascii="Calibri" w:hAnsi="Calibri" w:cs="Calibri"/>
              </w:rPr>
            </w:pPr>
            <w:r>
              <w:rPr>
                <w:rFonts w:ascii="Calibri" w:hAnsi="Calibri" w:cs="Calibri"/>
              </w:rPr>
              <w:t>1,24898</w:t>
            </w:r>
          </w:p>
        </w:tc>
      </w:tr>
    </w:tbl>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6F9B" w:rsidRDefault="00F86F9B">
      <w:pPr>
        <w:widowControl w:val="0"/>
        <w:autoSpaceDE w:val="0"/>
        <w:autoSpaceDN w:val="0"/>
        <w:adjustRightInd w:val="0"/>
        <w:spacing w:after="0" w:line="240" w:lineRule="auto"/>
        <w:ind w:firstLine="540"/>
        <w:jc w:val="both"/>
        <w:rPr>
          <w:rFonts w:ascii="Calibri" w:hAnsi="Calibri" w:cs="Calibri"/>
        </w:rPr>
      </w:pPr>
      <w:bookmarkStart w:id="11" w:name="Par834"/>
      <w:bookmarkEnd w:id="11"/>
      <w:proofErr w:type="gramStart"/>
      <w:r>
        <w:rPr>
          <w:rFonts w:ascii="Calibri" w:hAnsi="Calibri" w:cs="Calibri"/>
        </w:rPr>
        <w:t xml:space="preserve">&lt;*&gt; 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autoSpaceDE w:val="0"/>
        <w:autoSpaceDN w:val="0"/>
        <w:adjustRightInd w:val="0"/>
        <w:spacing w:after="0" w:line="240" w:lineRule="auto"/>
        <w:jc w:val="both"/>
        <w:rPr>
          <w:rFonts w:ascii="Calibri" w:hAnsi="Calibri" w:cs="Calibri"/>
        </w:rPr>
      </w:pPr>
    </w:p>
    <w:p w:rsidR="00F86F9B" w:rsidRDefault="00F86F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4897" w:rsidRDefault="00EA4897"/>
    <w:sectPr w:rsidR="00EA489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B"/>
    <w:rsid w:val="00E743AA"/>
    <w:rsid w:val="00EA4897"/>
    <w:rsid w:val="00F8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85E2FC1259127B86E36ED67DFF4C519804C17FD74270236F1EEAD75Q911J" TargetMode="External"/><Relationship Id="rId13" Type="http://schemas.openxmlformats.org/officeDocument/2006/relationships/hyperlink" Target="consultantplus://offline/ref=11585E2FC1259127B86E28E071B3A9CD1083121EF6702F556FAEB5F022982E1BD289341D1929FAFB6F8F09Q917J" TargetMode="External"/><Relationship Id="rId18" Type="http://schemas.openxmlformats.org/officeDocument/2006/relationships/hyperlink" Target="consultantplus://offline/ref=11585E2FC1259127B86E36ED67DFF4C519804C10FD76270236F1EEAD7591244C95C66D5F55Q21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1585E2FC1259127B86E36ED67DFF4C519804C10FD76270236F1EEAD75Q911J" TargetMode="External"/><Relationship Id="rId12" Type="http://schemas.openxmlformats.org/officeDocument/2006/relationships/hyperlink" Target="consultantplus://offline/ref=11585E2FC1259127B86E28E071B3A9CD1083121EF6702F556FAEB5F022982E1BQD12J" TargetMode="External"/><Relationship Id="rId17" Type="http://schemas.openxmlformats.org/officeDocument/2006/relationships/hyperlink" Target="consultantplus://offline/ref=11585E2FC1259127B86E36ED67DFF4C5198E4E17FC77270236F1EEAD7591244C95C66D5F5D24F9FEQ61CJ" TargetMode="External"/><Relationship Id="rId2" Type="http://schemas.microsoft.com/office/2007/relationships/stylesWithEffects" Target="stylesWithEffects.xml"/><Relationship Id="rId16" Type="http://schemas.openxmlformats.org/officeDocument/2006/relationships/hyperlink" Target="consultantplus://offline/ref=11585E2FC1259127B86E36ED67DFF4C5198E4E17FC77270236F1EEAD7591244C95C66D5F54Q21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585E2FC1259127B86E36ED67DFF4C5198F4E1AFE73270236F1EEAD75Q911J" TargetMode="External"/><Relationship Id="rId11" Type="http://schemas.openxmlformats.org/officeDocument/2006/relationships/hyperlink" Target="consultantplus://offline/ref=11585E2FC1259127B86E28E071B3A9CD1083121EF97C245563AEB5F022982E1BD289341D1929FAFB6F8C00Q91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585E2FC1259127B86E28E071B3A9CD1083121EF6702F556FAEB5F022982E1BQD12J" TargetMode="External"/><Relationship Id="rId10" Type="http://schemas.openxmlformats.org/officeDocument/2006/relationships/hyperlink" Target="consultantplus://offline/ref=11585E2FC1259127B86E36ED67DFF4C5198E4E17FC77270236F1EEAD7591244C95C66D5F5D24FBFAQ61EJ" TargetMode="External"/><Relationship Id="rId19" Type="http://schemas.openxmlformats.org/officeDocument/2006/relationships/hyperlink" Target="consultantplus://offline/ref=11585E2FC1259127B86E36ED67DFF4C519804C10FD76270236F1EEAD7591244C95C66D5F55Q214J" TargetMode="External"/><Relationship Id="rId4" Type="http://schemas.openxmlformats.org/officeDocument/2006/relationships/webSettings" Target="webSettings.xml"/><Relationship Id="rId9" Type="http://schemas.openxmlformats.org/officeDocument/2006/relationships/hyperlink" Target="consultantplus://offline/ref=11585E2FC1259127B86E36ED67DFF4C5198F4815F770270236F1EEAD75Q911J" TargetMode="External"/><Relationship Id="rId14" Type="http://schemas.openxmlformats.org/officeDocument/2006/relationships/hyperlink" Target="consultantplus://offline/ref=11585E2FC1259127B86E28E071B3A9CD1083121EF6702F556FAEB5F022982E1BD289341D1929FAFB6F8F08Q91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4985</Words>
  <Characters>28420</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anikitina</cp:lastModifiedBy>
  <cp:revision>2</cp:revision>
  <dcterms:created xsi:type="dcterms:W3CDTF">2015-07-15T13:02:00Z</dcterms:created>
  <dcterms:modified xsi:type="dcterms:W3CDTF">2015-07-15T13:02:00Z</dcterms:modified>
</cp:coreProperties>
</file>