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0" w:name="Par1"/>
      <w:bookmarkEnd w:id="0"/>
      <w:r>
        <w:rPr>
          <w:rFonts w:ascii="Calibri" w:hAnsi="Calibri" w:cs="Calibri"/>
          <w:b/>
          <w:bCs/>
        </w:rPr>
        <w:t>КОМИТЕТ ПО ЦЕНАМ И ТАРИФАМ ПРАВИТЕЛЬСТВА ХАБАРОВСКОГО КРАЯ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ПОСТАНОВЛЕНИЕ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29 декабря 2013 г. N 42/27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ОБ УСТАНОВЛЕНИИ ЕДИНЫХ (КОТЛОВЫХ) ТАРИФОВ НА УСЛУГИ </w:t>
      </w:r>
      <w:proofErr w:type="gramStart"/>
      <w:r>
        <w:rPr>
          <w:rFonts w:ascii="Calibri" w:hAnsi="Calibri" w:cs="Calibri"/>
          <w:b/>
          <w:bCs/>
        </w:rPr>
        <w:t>ПО</w:t>
      </w:r>
      <w:proofErr w:type="gramEnd"/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ПЕРЕДАЧЕ ЭЛЕКТРИЧЕСКОЙ ЭНЕРГИИ ПО СЕТЯМ </w:t>
      </w:r>
      <w:proofErr w:type="gramStart"/>
      <w:r>
        <w:rPr>
          <w:rFonts w:ascii="Calibri" w:hAnsi="Calibri" w:cs="Calibri"/>
          <w:b/>
          <w:bCs/>
        </w:rPr>
        <w:t>ХАБАРОВСКОГО</w:t>
      </w:r>
      <w:proofErr w:type="gramEnd"/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КРАЯ НА 2014 ГОД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В соответствии с Федеральным </w:t>
      </w:r>
      <w:hyperlink r:id="rId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26.03.2003 N 35-ФЗ "Об электроэнергетике", </w:t>
      </w:r>
      <w:hyperlink r:id="rId6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РФ от 29.12.2011 N 1178 "О ценообразовании в области регулируемых цен (тарифов) в электроэнергетике", приказами ФСТ России от 06.08.2004 </w:t>
      </w:r>
      <w:hyperlink r:id="rId7" w:history="1">
        <w:r>
          <w:rPr>
            <w:rFonts w:ascii="Calibri" w:hAnsi="Calibri" w:cs="Calibri"/>
            <w:color w:val="0000FF"/>
          </w:rPr>
          <w:t>N 20-э/2</w:t>
        </w:r>
      </w:hyperlink>
      <w:r>
        <w:rPr>
          <w:rFonts w:ascii="Calibri" w:hAnsi="Calibri" w:cs="Calibri"/>
        </w:rPr>
        <w:t xml:space="preserve"> "Об утверждении Методических указаний по расчету регулируемых тарифов и цен на электрическую (тепловую) энергию на розничном (потребительском) рынке", от 28.03.2013 </w:t>
      </w:r>
      <w:hyperlink r:id="rId8" w:history="1">
        <w:r>
          <w:rPr>
            <w:rFonts w:ascii="Calibri" w:hAnsi="Calibri" w:cs="Calibri"/>
            <w:color w:val="0000FF"/>
          </w:rPr>
          <w:t>N 313-э</w:t>
        </w:r>
      </w:hyperlink>
      <w:r>
        <w:rPr>
          <w:rFonts w:ascii="Calibri" w:hAnsi="Calibri" w:cs="Calibri"/>
        </w:rPr>
        <w:t xml:space="preserve"> "Об утверждении Регламента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 xml:space="preserve">установления цен (тарифов) и (или) их предельных уровней, предусматривающего порядок регистрации, принятия к рассмотрению и выдачи отказов в рассмотрении заявлений 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тарифов", </w:t>
      </w:r>
      <w:hyperlink r:id="rId9" w:history="1">
        <w:r>
          <w:rPr>
            <w:rFonts w:ascii="Calibri" w:hAnsi="Calibri" w:cs="Calibri"/>
            <w:color w:val="0000FF"/>
          </w:rPr>
          <w:t>постановлением</w:t>
        </w:r>
      </w:hyperlink>
      <w:r>
        <w:rPr>
          <w:rFonts w:ascii="Calibri" w:hAnsi="Calibri" w:cs="Calibri"/>
        </w:rPr>
        <w:t xml:space="preserve"> Правительства Хабаровского края от 04.06.2010 N 142-пр "Об утверждении Положения о комитете по ценам и</w:t>
      </w:r>
      <w:proofErr w:type="gramEnd"/>
      <w:r>
        <w:rPr>
          <w:rFonts w:ascii="Calibri" w:hAnsi="Calibri" w:cs="Calibri"/>
        </w:rPr>
        <w:t xml:space="preserve"> тарифам Правительства Хабаровского края" и на основании экспертного заключения о проведенной экспертизе экономической обоснованности единых (котловых) тарифов на услуги по передаче электрической энергии по сетям Хабаровского края на 2014 год комитет по ценам и тарифам Правительства Хабаровского края постановляет: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11"/>
      <w:bookmarkEnd w:id="1"/>
      <w:r>
        <w:rPr>
          <w:rFonts w:ascii="Calibri" w:hAnsi="Calibri" w:cs="Calibri"/>
        </w:rPr>
        <w:t xml:space="preserve">1. Установить единые (котловые) </w:t>
      </w:r>
      <w:hyperlink w:anchor="Par28" w:history="1">
        <w:r>
          <w:rPr>
            <w:rFonts w:ascii="Calibri" w:hAnsi="Calibri" w:cs="Calibri"/>
            <w:color w:val="0000FF"/>
          </w:rPr>
          <w:t>тарифы</w:t>
        </w:r>
      </w:hyperlink>
      <w:r>
        <w:rPr>
          <w:rFonts w:ascii="Calibri" w:hAnsi="Calibri" w:cs="Calibri"/>
        </w:rPr>
        <w:t xml:space="preserve"> на услуги по передаче электрической энергии по сетям Хабаровского края на 2014 год с календарной разбивкой согласно приложению к настоящему постановлению.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</w:t>
      </w:r>
      <w:hyperlink w:anchor="Par28" w:history="1">
        <w:r>
          <w:rPr>
            <w:rFonts w:ascii="Calibri" w:hAnsi="Calibri" w:cs="Calibri"/>
            <w:color w:val="0000FF"/>
          </w:rPr>
          <w:t>Цены (тарифы)</w:t>
        </w:r>
      </w:hyperlink>
      <w:r>
        <w:rPr>
          <w:rFonts w:ascii="Calibri" w:hAnsi="Calibri" w:cs="Calibri"/>
        </w:rPr>
        <w:t xml:space="preserve">, установленные в </w:t>
      </w:r>
      <w:hyperlink w:anchor="Par11" w:history="1">
        <w:r>
          <w:rPr>
            <w:rFonts w:ascii="Calibri" w:hAnsi="Calibri" w:cs="Calibri"/>
            <w:color w:val="0000FF"/>
          </w:rPr>
          <w:t>пункте 1</w:t>
        </w:r>
      </w:hyperlink>
      <w:r>
        <w:rPr>
          <w:rFonts w:ascii="Calibri" w:hAnsi="Calibri" w:cs="Calibri"/>
        </w:rPr>
        <w:t xml:space="preserve"> настоящего постановления, действуют с 01 января 2014 года по 31 декабря 2014 года.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Признать с 01 января 2014 года утратившим силу </w:t>
      </w:r>
      <w:hyperlink r:id="rId10" w:history="1">
        <w:r>
          <w:rPr>
            <w:rFonts w:ascii="Calibri" w:hAnsi="Calibri" w:cs="Calibri"/>
            <w:color w:val="0000FF"/>
          </w:rPr>
          <w:t>постановление</w:t>
        </w:r>
      </w:hyperlink>
      <w:r>
        <w:rPr>
          <w:rFonts w:ascii="Calibri" w:hAnsi="Calibri" w:cs="Calibri"/>
        </w:rPr>
        <w:t xml:space="preserve"> комитета по ценам и тарифам Правительства Хабаровского края от 27.12.2012 N 42/29 "Об установлении единых (котловых) тарифов на услуги по передаче электрической энергии по сетям Хабаровского края".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proofErr w:type="spellStart"/>
      <w:r>
        <w:rPr>
          <w:rFonts w:ascii="Calibri" w:hAnsi="Calibri" w:cs="Calibri"/>
        </w:rPr>
        <w:t>А.В.Воронин</w:t>
      </w:r>
      <w:proofErr w:type="spellEnd"/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  <w:sectPr w:rsidR="00622779" w:rsidSect="00860CA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bookmarkStart w:id="2" w:name="Par22"/>
      <w:bookmarkEnd w:id="2"/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Приложение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постановлению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Комитета по ценам и тарифам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Правительства Хабаровского края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29 декабря 2013 г. N 42/27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8"/>
      <w:bookmarkStart w:id="4" w:name="_GoBack"/>
      <w:bookmarkEnd w:id="3"/>
      <w:bookmarkEnd w:id="4"/>
      <w:r>
        <w:rPr>
          <w:rFonts w:ascii="Calibri" w:hAnsi="Calibri" w:cs="Calibri"/>
          <w:b/>
          <w:bCs/>
        </w:rPr>
        <w:t>ЕДИНЫЕ (КОТЛОВЫЕ) ТАРИФЫ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НА УСЛУГИ ПО ПЕРЕДАЧЕ ЭЛЕКТРИЧЕСКОЙ ЭНЕРГИИ ПО СЕТЯМ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ХАБАРОВСКОГО КРАЯ НА 2014 ГОД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1488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907"/>
        <w:gridCol w:w="2494"/>
        <w:gridCol w:w="1278"/>
        <w:gridCol w:w="1134"/>
        <w:gridCol w:w="1275"/>
        <w:gridCol w:w="1276"/>
        <w:gridCol w:w="1276"/>
        <w:gridCol w:w="1276"/>
        <w:gridCol w:w="1417"/>
        <w:gridCol w:w="1276"/>
        <w:gridCol w:w="1276"/>
      </w:tblGrid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N </w:t>
            </w: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24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Тарифные группы потребителей электрической энергии (мощности)</w:t>
            </w:r>
          </w:p>
        </w:tc>
        <w:tc>
          <w:tcPr>
            <w:tcW w:w="12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Единица измерения</w:t>
            </w: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 полугодие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 полугодие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49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Диапазоны напряжения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24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2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СН-</w:t>
            </w:r>
            <w:proofErr w:type="gramStart"/>
            <w:r>
              <w:rPr>
                <w:rFonts w:ascii="Calibri" w:hAnsi="Calibri" w:cs="Calibri"/>
              </w:rPr>
              <w:t>II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НН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5" w:name="Par58"/>
            <w:bookmarkEnd w:id="5"/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13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Прочие потребители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0,78028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1,21558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1,43702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1,72353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0,74154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1,15545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1,36526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1,63738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</w:t>
            </w:r>
          </w:p>
        </w:tc>
        <w:tc>
          <w:tcPr>
            <w:tcW w:w="13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Двухставочный тариф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за содержание электрических сетей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м</w:t>
            </w:r>
            <w:proofErr w:type="gramEnd"/>
            <w:r>
              <w:rPr>
                <w:rFonts w:ascii="Calibri" w:hAnsi="Calibri" w:cs="Calibri"/>
              </w:rPr>
              <w:t>ес.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437,8133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642,29671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621,12686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373,78924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460,3810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655,14265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653,81775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393,46236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1.2.2.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 ставка на оплату технологического расхода (потерь) в электрических сетях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0,04378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0,11052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0,27796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0,5568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0,04603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0,11503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0,29259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0,58611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Calibri" w:hAnsi="Calibri" w:cs="Calibri"/>
              </w:rPr>
            </w:pPr>
            <w:bookmarkStart w:id="6" w:name="Par95"/>
            <w:bookmarkEnd w:id="6"/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1397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Население и приравненные к ним потребители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2.1.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Одноставочный</w:t>
            </w:r>
            <w:proofErr w:type="spellEnd"/>
            <w:r>
              <w:rPr>
                <w:rFonts w:ascii="Calibri" w:hAnsi="Calibri" w:cs="Calibri"/>
              </w:rPr>
              <w:t xml:space="preserve"> тариф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руб./ кВт</w:t>
            </w:r>
            <w:proofErr w:type="gramStart"/>
            <w:r>
              <w:rPr>
                <w:rFonts w:ascii="Calibri" w:hAnsi="Calibri" w:cs="Calibri"/>
              </w:rPr>
              <w:t>.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gramStart"/>
            <w:r>
              <w:rPr>
                <w:rFonts w:ascii="Calibri" w:hAnsi="Calibri" w:cs="Calibri"/>
              </w:rPr>
              <w:t>ч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0,84277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0,84277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0,81805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proofErr w:type="gramStart"/>
            <w:r>
              <w:rPr>
                <w:rFonts w:ascii="Calibri" w:hAnsi="Calibri" w:cs="Calibri"/>
              </w:rPr>
              <w:t>п</w:t>
            </w:r>
            <w:proofErr w:type="gramEnd"/>
            <w:r>
              <w:rPr>
                <w:rFonts w:ascii="Calibri" w:hAnsi="Calibri" w:cs="Calibri"/>
              </w:rPr>
              <w:t>/п</w:t>
            </w:r>
          </w:p>
        </w:tc>
        <w:tc>
          <w:tcPr>
            <w:tcW w:w="8733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Наименование сетевой организации с указанием необходимой валовой выручки (без учета оплаты потерь), НВВ которой </w:t>
            </w:r>
            <w:proofErr w:type="gramStart"/>
            <w:r>
              <w:rPr>
                <w:rFonts w:ascii="Calibri" w:hAnsi="Calibri" w:cs="Calibri"/>
              </w:rPr>
              <w:t>учтена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Хабаровском крае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НВВ сетевых организаций без учета оплаты потерь, </w:t>
            </w:r>
            <w:proofErr w:type="gramStart"/>
            <w:r>
              <w:rPr>
                <w:rFonts w:ascii="Calibri" w:hAnsi="Calibri" w:cs="Calibri"/>
              </w:rPr>
              <w:t>учтенная</w:t>
            </w:r>
            <w:proofErr w:type="gramEnd"/>
            <w:r>
              <w:rPr>
                <w:rFonts w:ascii="Calibri" w:hAnsi="Calibri" w:cs="Calibri"/>
              </w:rPr>
              <w:t xml:space="preserve"> при утверждении (расчете) единых (котловых) тарифов на услуги по передаче электрической энергии в Хабаровском крае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8733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hAnsi="Calibri" w:cs="Calibri"/>
              </w:rPr>
            </w:pP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тыс. руб.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gramStart"/>
            <w:r>
              <w:rPr>
                <w:rFonts w:ascii="Calibri" w:hAnsi="Calibri" w:cs="Calibri"/>
              </w:rPr>
              <w:t>Хабаровская</w:t>
            </w:r>
            <w:proofErr w:type="gramEnd"/>
            <w:r>
              <w:rPr>
                <w:rFonts w:ascii="Calibri" w:hAnsi="Calibri" w:cs="Calibri"/>
              </w:rPr>
              <w:t xml:space="preserve"> </w:t>
            </w:r>
            <w:proofErr w:type="spellStart"/>
            <w:r>
              <w:rPr>
                <w:rFonts w:ascii="Calibri" w:hAnsi="Calibri" w:cs="Calibri"/>
              </w:rPr>
              <w:t>горэлектросеть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284416,07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производственное предприятие электрических сетей г. Комсомольска-на-Амуре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173187,74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казенное предприятие "Энергия"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7629,53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4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"Городские электросети"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24674,50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"Вяземские электросети"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19438,38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Бикинские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 - 1"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16810,26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Ванинское</w:t>
            </w:r>
            <w:proofErr w:type="spellEnd"/>
            <w:r>
              <w:rPr>
                <w:rFonts w:ascii="Calibri" w:hAnsi="Calibri" w:cs="Calibri"/>
              </w:rPr>
              <w:t xml:space="preserve"> муниципальное предприятие "Энергосеть"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43518,02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"Электросетевая компания" Солнечный муниципальный район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25197,66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Межмуниципальное общество с ограниченной ответственностью "Электрические сети" Солнечный муниципальный район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12497,39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Мухенские</w:t>
            </w:r>
            <w:proofErr w:type="spellEnd"/>
            <w:r>
              <w:rPr>
                <w:rFonts w:ascii="Calibri" w:hAnsi="Calibri" w:cs="Calibri"/>
              </w:rPr>
              <w:t xml:space="preserve"> электрические сети"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53955,49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"Электрические сети" муниципального района имени Лазо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6626,86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42766,09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"Тунгусские электрические сети"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7128,64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</w:t>
            </w:r>
            <w:proofErr w:type="spellStart"/>
            <w:r>
              <w:rPr>
                <w:rFonts w:ascii="Calibri" w:hAnsi="Calibri" w:cs="Calibri"/>
              </w:rPr>
              <w:t>Оборонэнерго</w:t>
            </w:r>
            <w:proofErr w:type="spellEnd"/>
            <w:r>
              <w:rPr>
                <w:rFonts w:ascii="Calibri" w:hAnsi="Calibri" w:cs="Calibri"/>
              </w:rPr>
              <w:t>" филиал "Дальневосточный"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212085,67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"Коммунальные Электрические Сети Комсомольского района"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23496,26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"Распределительные электрические сети Хабаровского муниципального района"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46385,94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"Распределительные электрические сети" </w:t>
            </w:r>
            <w:proofErr w:type="spellStart"/>
            <w:r>
              <w:rPr>
                <w:rFonts w:ascii="Calibri" w:hAnsi="Calibri" w:cs="Calibri"/>
              </w:rPr>
              <w:t>Верхнебуреинского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15131,88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</w:t>
            </w:r>
            <w:proofErr w:type="spellStart"/>
            <w:r>
              <w:rPr>
                <w:rFonts w:ascii="Calibri" w:hAnsi="Calibri" w:cs="Calibri"/>
              </w:rPr>
              <w:t>ЖилТЭК</w:t>
            </w:r>
            <w:proofErr w:type="spellEnd"/>
            <w:r>
              <w:rPr>
                <w:rFonts w:ascii="Calibri" w:hAnsi="Calibri" w:cs="Calibri"/>
              </w:rPr>
              <w:t xml:space="preserve">" пос. </w:t>
            </w:r>
            <w:proofErr w:type="gramStart"/>
            <w:r>
              <w:rPr>
                <w:rFonts w:ascii="Calibri" w:hAnsi="Calibri" w:cs="Calibri"/>
              </w:rPr>
              <w:t>Снежный</w:t>
            </w:r>
            <w:proofErr w:type="gramEnd"/>
            <w:r>
              <w:rPr>
                <w:rFonts w:ascii="Calibri" w:hAnsi="Calibri" w:cs="Calibri"/>
              </w:rPr>
              <w:t xml:space="preserve"> Комсомольского муниципального района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21191,55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Дальневосточная дирекция по энергообеспечению - </w:t>
            </w:r>
            <w:proofErr w:type="spellStart"/>
            <w:r>
              <w:rPr>
                <w:rFonts w:ascii="Calibri" w:hAnsi="Calibri" w:cs="Calibri"/>
              </w:rPr>
              <w:t>Трансэнерго</w:t>
            </w:r>
            <w:proofErr w:type="spellEnd"/>
            <w:r>
              <w:rPr>
                <w:rFonts w:ascii="Calibri" w:hAnsi="Calibri" w:cs="Calibri"/>
              </w:rPr>
              <w:t xml:space="preserve"> филиал ОАО "РЖД"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112064,34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Открытое акционерное общество "Авиационная холдинговая компания "Сухой" (филиал "Комсомольский-на-Амуре авиационный завод имени </w:t>
            </w:r>
            <w:proofErr w:type="spellStart"/>
            <w:r>
              <w:rPr>
                <w:rFonts w:ascii="Calibri" w:hAnsi="Calibri" w:cs="Calibri"/>
              </w:rPr>
              <w:t>Ю.А.Гагарина</w:t>
            </w:r>
            <w:proofErr w:type="spellEnd"/>
            <w:r>
              <w:rPr>
                <w:rFonts w:ascii="Calibri" w:hAnsi="Calibri" w:cs="Calibri"/>
              </w:rPr>
              <w:t>")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5468,85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21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"Комсомольский-на-Амуре аэропорт"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1855,38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22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"Амурметалл"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1387,14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23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Общество с ограниченной ответственностью "КВАДРО" </w:t>
            </w:r>
            <w:proofErr w:type="spellStart"/>
            <w:r>
              <w:rPr>
                <w:rFonts w:ascii="Calibri" w:hAnsi="Calibri" w:cs="Calibri"/>
              </w:rPr>
              <w:t>Ванинского</w:t>
            </w:r>
            <w:proofErr w:type="spellEnd"/>
            <w:r>
              <w:rPr>
                <w:rFonts w:ascii="Calibri" w:hAnsi="Calibri" w:cs="Calibri"/>
              </w:rPr>
              <w:t xml:space="preserve"> муниципального района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7188,46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24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"Амурская лесопромышленная компания"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5695,44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25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Муниципальное унитарное предприятие "Электрические сети Нанайского муниципального района"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20148,73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26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Открытое акционерное общество "Амурский судостроительный завод"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740,42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27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"Транзит-</w:t>
            </w:r>
            <w:proofErr w:type="spellStart"/>
            <w:r>
              <w:rPr>
                <w:rFonts w:ascii="Calibri" w:hAnsi="Calibri" w:cs="Calibri"/>
              </w:rPr>
              <w:t>Энерго</w:t>
            </w:r>
            <w:proofErr w:type="spellEnd"/>
            <w:r>
              <w:rPr>
                <w:rFonts w:ascii="Calibri" w:hAnsi="Calibri" w:cs="Calibri"/>
              </w:rPr>
              <w:t>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1243,00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Общество с ограниченной ответственностью "Электрические сети"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12861,6</w:t>
            </w:r>
          </w:p>
        </w:tc>
      </w:tr>
      <w:tr w:rsidR="00622779" w:rsidTr="00622779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</w:t>
            </w:r>
          </w:p>
        </w:tc>
        <w:tc>
          <w:tcPr>
            <w:tcW w:w="873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ОАО "Дальневосточная распределительная сетевая компания" филиал "Хабаровские электрические сети"</w:t>
            </w:r>
          </w:p>
        </w:tc>
        <w:tc>
          <w:tcPr>
            <w:tcW w:w="524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2779" w:rsidRDefault="0062277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3124138,5</w:t>
            </w:r>
          </w:p>
        </w:tc>
      </w:tr>
    </w:tbl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Примечание: Цены (тарифы) установлены без налога на добавленную стоимость.</w:t>
      </w: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22779" w:rsidRDefault="00622779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676C01" w:rsidRDefault="00622779"/>
    <w:sectPr w:rsidR="00676C01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779"/>
    <w:rsid w:val="00622779"/>
    <w:rsid w:val="009E67F8"/>
    <w:rsid w:val="00F43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7B5E885CA2EA550FB4FC7372D371F46452D4762C4FA55CB1C508E0AA1x0qCN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A7B5E885CA2EA550FB4FC7372D371F464529436EC5FB55CB1C508E0AA1x0qCN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7B5E885CA2EA550FB4FC7372D371F46452D476BC4F955CB1C508E0AA1x0qCN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A7B5E885CA2EA550FB4FC7372D371F46452E4362C1FE55CB1C508E0AA10C9D64629998498DCD7F60xEq0N" TargetMode="External"/><Relationship Id="rId10" Type="http://schemas.openxmlformats.org/officeDocument/2006/relationships/hyperlink" Target="consultantplus://offline/ref=A7B5E885CA2EA550FB4FD93A3B5B414A45201967C6F75A9A490FD557F6059733x2q5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7B5E885CA2EA550FB4FD93A3B5B414A45201967C7F65899420FD557F605973325D6C10BC9C17F67E0847Bx3qB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1057</Words>
  <Characters>6031</Characters>
  <Application>Microsoft Office Word</Application>
  <DocSecurity>0</DocSecurity>
  <Lines>50</Lines>
  <Paragraphs>14</Paragraphs>
  <ScaleCrop>false</ScaleCrop>
  <Company/>
  <LinksUpToDate>false</LinksUpToDate>
  <CharactersWithSpaces>7074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2014-06-09T13:42:00Z</dcterms:created>
  <dcterms:modified xsi:type="dcterms:W3CDTF">2014-06-09T13:43:00Z</dcterms:modified>
</cp:coreProperties>
</file>