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РЕГУЛИРОВАНИЯ ТАРИФОВ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2015 г. N 28/7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РЕГУЛИРОВАНИЯ ТАРИФОВ САРАТОВСКОЙ ОБЛАСТИ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62/21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Приказ ФСТ России от 28 марта 2013 г.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России от 30 октября 2012 г.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Саратовской области от 2 апреля 2007 г. N 169-П "Вопросы комитета государственного регулирования тарифов Саратовской области", протоколом заседания Правления государственного регулирования тарифов Саратовской области от 26 июня 2015 г. N 28 комитет государственного регулирования тарифов Саратовской области постановляет: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государственного регулирования тарифов Саратовской области от 29 декабря 2014 г. N 62/21 "Об установлении сбытовых надбавок гарантирующих поставщиков Саратовской области в границах зоны их деятельности" следующие изменения: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: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r:id="rId13" w:history="1">
        <w:r>
          <w:rPr>
            <w:rFonts w:ascii="Calibri" w:hAnsi="Calibri" w:cs="Calibri"/>
            <w:color w:val="0000FF"/>
          </w:rPr>
          <w:t>тексту</w:t>
        </w:r>
      </w:hyperlink>
      <w:r>
        <w:rPr>
          <w:rFonts w:ascii="Calibri" w:hAnsi="Calibri" w:cs="Calibri"/>
        </w:rPr>
        <w:t xml:space="preserve"> слова "ОАО "Саратовэнерго" заменить словами "ПАО "Саратовэнерго";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 полугодие" раздела "Тарифная группа потребителей "сетевые организации, покупающие электрическую энергию для компенсации потерь электрической энергии" приложения: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цифры "0,19609" заменить цифрами "0,16573";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цифры "0,09507" заменить цифрами "0,05076";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цифры "0,02600" заменить цифрами "</w:t>
      </w:r>
      <w:bookmarkStart w:id="0" w:name="_GoBack"/>
      <w:r>
        <w:rPr>
          <w:rFonts w:ascii="Calibri" w:hAnsi="Calibri" w:cs="Calibri"/>
        </w:rPr>
        <w:t>0,00930</w:t>
      </w:r>
      <w:bookmarkEnd w:id="0"/>
      <w:r>
        <w:rPr>
          <w:rFonts w:ascii="Calibri" w:hAnsi="Calibri" w:cs="Calibri"/>
        </w:rPr>
        <w:t>";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цифры "0,20127" заменить цифрами "0,19870".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июля 2015 года.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Л.Н.НОВИКОВА</w:t>
      </w: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37B" w:rsidRDefault="0075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37B" w:rsidRDefault="007563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446F" w:rsidRDefault="005D446F"/>
    <w:sectPr w:rsidR="005D446F" w:rsidSect="0064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7B"/>
    <w:rsid w:val="005D446F"/>
    <w:rsid w:val="0075637B"/>
    <w:rsid w:val="00F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6C8A6AA1D1AB511110827CBEF09D97C1F074A03CF0F4633F7252E8B3DjEL" TargetMode="External"/><Relationship Id="rId13" Type="http://schemas.openxmlformats.org/officeDocument/2006/relationships/hyperlink" Target="consultantplus://offline/ref=A316C8A6AA1D1AB51111162ADD8354D1751C594308CF02176EA87E73DCD77915C9238B840455E870C57A013Fj6L" TargetMode="External"/><Relationship Id="rId18" Type="http://schemas.openxmlformats.org/officeDocument/2006/relationships/hyperlink" Target="consultantplus://offline/ref=A316C8A6AA1D1AB51111162ADD8354D1751C594308CF02176EA87E73DCD77915C9238B840455E870C57A063Fj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6C8A6AA1D1AB511110827CBEF09D97C1F074D03CC0F4633F7252E8B3DjEL" TargetMode="External"/><Relationship Id="rId12" Type="http://schemas.openxmlformats.org/officeDocument/2006/relationships/hyperlink" Target="consultantplus://offline/ref=A316C8A6AA1D1AB51111162ADD8354D1751C594308CF02176EA87E73DCD77915C9238B840455E870C57A013Fj6L" TargetMode="External"/><Relationship Id="rId17" Type="http://schemas.openxmlformats.org/officeDocument/2006/relationships/hyperlink" Target="consultantplus://offline/ref=A316C8A6AA1D1AB51111162ADD8354D1751C594308CF02176EA87E73DCD77915C9238B840455E870C57A053Fj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16C8A6AA1D1AB51111162ADD8354D1751C594308CF02176EA87E73DCD77915C9238B840455E870C57A053Fj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6C8A6AA1D1AB511110827CBEF09D97C10054700C90F4633F7252E8BDE73428E6CD2C64058EE753Cj0L" TargetMode="External"/><Relationship Id="rId11" Type="http://schemas.openxmlformats.org/officeDocument/2006/relationships/hyperlink" Target="consultantplus://offline/ref=A316C8A6AA1D1AB51111162ADD8354D1751C594308CF02176EA87E73DCD779153Cj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16C8A6AA1D1AB51111162ADD8354D1751C594308CF02176EA87E73DCD77915C9238B840455E870C57A043Fj2L" TargetMode="External"/><Relationship Id="rId10" Type="http://schemas.openxmlformats.org/officeDocument/2006/relationships/hyperlink" Target="consultantplus://offline/ref=A316C8A6AA1D1AB51111162ADD8354D1751C594307C60C1166A87E73DCD77915C9238B840455E870C578013Fj3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6C8A6AA1D1AB511110827CBEF09D97C140F4805C60F4633F7252E8B3DjEL" TargetMode="External"/><Relationship Id="rId14" Type="http://schemas.openxmlformats.org/officeDocument/2006/relationships/hyperlink" Target="consultantplus://offline/ref=A316C8A6AA1D1AB51111162ADD8354D1751C594308CF02176EA87E73DCD77915C9238B840455E870C57A043F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2015-07-15T13:46:00Z</dcterms:created>
  <dcterms:modified xsi:type="dcterms:W3CDTF">2015-07-15T13:46:00Z</dcterms:modified>
</cp:coreProperties>
</file>