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33" w:rsidRPr="007B3205" w:rsidRDefault="003B5033" w:rsidP="00DE2B02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DE2B02" w:rsidRPr="007B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</w:tcPr>
          <w:p w:rsidR="00DE2B02" w:rsidRPr="007B3205" w:rsidRDefault="00DE2B02" w:rsidP="00151722">
            <w:pPr>
              <w:framePr w:wrap="around" w:vAnchor="page" w:hAnchor="page" w:x="1372" w:y="2575"/>
              <w:jc w:val="center"/>
              <w:rPr>
                <w:b/>
                <w:sz w:val="28"/>
              </w:rPr>
            </w:pPr>
          </w:p>
        </w:tc>
      </w:tr>
      <w:tr w:rsidR="00DE2B02" w:rsidRPr="007B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6" w:type="dxa"/>
          </w:tcPr>
          <w:p w:rsidR="00DE2B02" w:rsidRPr="007B3205" w:rsidRDefault="00DE2B02" w:rsidP="00151722">
            <w:pPr>
              <w:framePr w:wrap="around" w:vAnchor="page" w:hAnchor="page" w:x="1372" w:y="2575"/>
              <w:jc w:val="center"/>
              <w:rPr>
                <w:b/>
                <w:sz w:val="28"/>
              </w:rPr>
            </w:pPr>
            <w:r w:rsidRPr="007B3205">
              <w:rPr>
                <w:b/>
                <w:sz w:val="28"/>
              </w:rPr>
              <w:t xml:space="preserve">УПРАВЛЕНИЕ ПО РЕГУЛИРОВАНИЮ ТАРИФОВ </w:t>
            </w:r>
          </w:p>
          <w:p w:rsidR="00DE2B02" w:rsidRPr="007B3205" w:rsidRDefault="00DE2B02" w:rsidP="000F248D">
            <w:pPr>
              <w:framePr w:wrap="around" w:vAnchor="page" w:hAnchor="page" w:x="1372" w:y="2575"/>
              <w:jc w:val="center"/>
              <w:rPr>
                <w:b/>
                <w:sz w:val="28"/>
              </w:rPr>
            </w:pPr>
            <w:r w:rsidRPr="007B3205">
              <w:rPr>
                <w:b/>
                <w:sz w:val="28"/>
              </w:rPr>
              <w:t>И ЭНЕРГОСБЕРЕЖЕНИЮ ПЕНЗЕНСКОЙ ОБЛАСТИ</w:t>
            </w:r>
          </w:p>
        </w:tc>
      </w:tr>
      <w:tr w:rsidR="00DE2B02" w:rsidRPr="007B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</w:tcPr>
          <w:p w:rsidR="00DE2B02" w:rsidRPr="007B3205" w:rsidRDefault="00DE2B02" w:rsidP="00151722">
            <w:pPr>
              <w:framePr w:wrap="around" w:vAnchor="page" w:hAnchor="page" w:x="1372" w:y="2575"/>
              <w:jc w:val="both"/>
            </w:pPr>
          </w:p>
        </w:tc>
      </w:tr>
      <w:tr w:rsidR="00DE2B02" w:rsidRPr="007B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6" w:type="dxa"/>
          </w:tcPr>
          <w:p w:rsidR="00DE2B02" w:rsidRPr="007B3205" w:rsidRDefault="00DE2B02" w:rsidP="00CF4519">
            <w:pPr>
              <w:pStyle w:val="3"/>
              <w:framePr w:wrap="around" w:vAnchor="page" w:hAnchor="page" w:x="1372" w:y="2575"/>
              <w:rPr>
                <w:lang w:val="ru-RU"/>
              </w:rPr>
            </w:pPr>
            <w:r w:rsidRPr="007B3205">
              <w:rPr>
                <w:lang w:val="ru-RU"/>
              </w:rPr>
              <w:t>П Р И К А З</w:t>
            </w:r>
            <w:r w:rsidR="005916E7">
              <w:rPr>
                <w:lang w:val="ru-RU"/>
              </w:rPr>
              <w:t xml:space="preserve"> </w:t>
            </w:r>
          </w:p>
        </w:tc>
      </w:tr>
      <w:tr w:rsidR="00DE2B02" w:rsidRPr="007B3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606" w:type="dxa"/>
            <w:vAlign w:val="center"/>
          </w:tcPr>
          <w:p w:rsidR="00DE2B02" w:rsidRPr="007B3205" w:rsidRDefault="00DE2B02" w:rsidP="00151722">
            <w:pPr>
              <w:pStyle w:val="3"/>
              <w:framePr w:wrap="around" w:vAnchor="page" w:hAnchor="page" w:x="1372" w:y="2575"/>
              <w:rPr>
                <w:lang w:val="ru-RU"/>
              </w:rPr>
            </w:pPr>
          </w:p>
        </w:tc>
      </w:tr>
    </w:tbl>
    <w:p w:rsidR="00DE2B02" w:rsidRPr="007B3205" w:rsidRDefault="007C0F64" w:rsidP="003B5033">
      <w:pPr>
        <w:tabs>
          <w:tab w:val="left" w:pos="590"/>
        </w:tabs>
        <w:spacing w:line="192" w:lineRule="auto"/>
      </w:pPr>
      <w:r w:rsidRPr="007B320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3810</wp:posOffset>
            </wp:positionV>
            <wp:extent cx="720090" cy="955675"/>
            <wp:effectExtent l="0" t="0" r="0" b="0"/>
            <wp:wrapSquare wrapText="bothSides"/>
            <wp:docPr id="2" name="Рисунок 2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DE2B02" w:rsidRPr="00E56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Align w:val="bottom"/>
          </w:tcPr>
          <w:p w:rsidR="00DE2B02" w:rsidRPr="00E5657D" w:rsidRDefault="00DE2B02" w:rsidP="00151722">
            <w:pPr>
              <w:framePr w:wrap="around" w:vAnchor="page" w:hAnchor="page" w:x="3865" w:y="5095"/>
              <w:rPr>
                <w:sz w:val="28"/>
              </w:rPr>
            </w:pPr>
            <w:r w:rsidRPr="00E5657D">
              <w:rPr>
                <w:sz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DE2B02" w:rsidRPr="00E5657D" w:rsidRDefault="00667B9D" w:rsidP="005916E7">
            <w:pPr>
              <w:framePr w:wrap="around" w:vAnchor="page" w:hAnchor="page" w:x="3865" w:y="5095"/>
              <w:jc w:val="center"/>
              <w:rPr>
                <w:sz w:val="28"/>
              </w:rPr>
            </w:pPr>
            <w:r w:rsidRPr="00E5657D">
              <w:rPr>
                <w:sz w:val="28"/>
              </w:rPr>
              <w:t>30</w:t>
            </w:r>
            <w:r w:rsidR="00126C24" w:rsidRPr="00E5657D">
              <w:rPr>
                <w:sz w:val="28"/>
              </w:rPr>
              <w:t xml:space="preserve"> декабря </w:t>
            </w:r>
            <w:r w:rsidR="005916E7" w:rsidRPr="00E5657D">
              <w:rPr>
                <w:sz w:val="28"/>
              </w:rPr>
              <w:t>2020</w:t>
            </w:r>
            <w:r w:rsidR="00B67F7F" w:rsidRPr="00E5657D">
              <w:rPr>
                <w:sz w:val="28"/>
              </w:rPr>
              <w:t xml:space="preserve"> года</w:t>
            </w:r>
          </w:p>
        </w:tc>
        <w:tc>
          <w:tcPr>
            <w:tcW w:w="397" w:type="dxa"/>
          </w:tcPr>
          <w:p w:rsidR="00DE2B02" w:rsidRPr="00E5657D" w:rsidRDefault="00DE2B02" w:rsidP="00151722">
            <w:pPr>
              <w:framePr w:wrap="around" w:vAnchor="page" w:hAnchor="page" w:x="3865" w:y="5095"/>
              <w:jc w:val="center"/>
              <w:rPr>
                <w:sz w:val="28"/>
              </w:rPr>
            </w:pPr>
            <w:r w:rsidRPr="00E5657D">
              <w:rPr>
                <w:sz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E2B02" w:rsidRPr="00E5657D" w:rsidRDefault="00CF4519" w:rsidP="00A43453">
            <w:pPr>
              <w:framePr w:wrap="around" w:vAnchor="page" w:hAnchor="page" w:x="3865" w:y="5095"/>
              <w:jc w:val="center"/>
              <w:rPr>
                <w:sz w:val="28"/>
              </w:rPr>
            </w:pPr>
            <w:r w:rsidRPr="00E5657D">
              <w:rPr>
                <w:sz w:val="28"/>
              </w:rPr>
              <w:t>221</w:t>
            </w:r>
          </w:p>
        </w:tc>
      </w:tr>
      <w:tr w:rsidR="00DE2B02" w:rsidRPr="00E56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0" w:type="dxa"/>
            <w:gridSpan w:val="4"/>
          </w:tcPr>
          <w:p w:rsidR="00DE2B02" w:rsidRPr="00E5657D" w:rsidRDefault="00DE2B02" w:rsidP="00151722">
            <w:pPr>
              <w:framePr w:wrap="around" w:vAnchor="page" w:hAnchor="page" w:x="3865" w:y="5095"/>
              <w:jc w:val="center"/>
              <w:rPr>
                <w:sz w:val="28"/>
              </w:rPr>
            </w:pPr>
            <w:r w:rsidRPr="00E5657D">
              <w:rPr>
                <w:sz w:val="28"/>
              </w:rPr>
              <w:t xml:space="preserve"> </w:t>
            </w:r>
          </w:p>
          <w:p w:rsidR="00DE2B02" w:rsidRPr="00E5657D" w:rsidRDefault="00DE2B02" w:rsidP="00151722">
            <w:pPr>
              <w:framePr w:wrap="around" w:vAnchor="page" w:hAnchor="page" w:x="3865" w:y="5095"/>
              <w:jc w:val="center"/>
              <w:rPr>
                <w:sz w:val="28"/>
              </w:rPr>
            </w:pPr>
            <w:r w:rsidRPr="00E5657D">
              <w:rPr>
                <w:sz w:val="28"/>
              </w:rPr>
              <w:t>г. Пенза</w:t>
            </w:r>
            <w:r w:rsidRPr="00E5657D">
              <w:rPr>
                <w:b/>
                <w:sz w:val="28"/>
              </w:rPr>
              <w:t xml:space="preserve"> </w:t>
            </w:r>
          </w:p>
        </w:tc>
      </w:tr>
    </w:tbl>
    <w:p w:rsidR="00DE2B02" w:rsidRPr="007B3205" w:rsidRDefault="00DE2B02" w:rsidP="00DE2B02"/>
    <w:p w:rsidR="00DE2B02" w:rsidRPr="007B3205" w:rsidRDefault="00DE2B02" w:rsidP="00DE2B02"/>
    <w:p w:rsidR="00DE2B02" w:rsidRPr="007B3205" w:rsidRDefault="00DE2B02" w:rsidP="00DE2B02"/>
    <w:p w:rsidR="00DE2B02" w:rsidRPr="007B3205" w:rsidRDefault="00DE2B02" w:rsidP="00DE2B02"/>
    <w:p w:rsidR="00DE2B02" w:rsidRPr="007B3205" w:rsidRDefault="00DE2B02" w:rsidP="006565E0">
      <w:pPr>
        <w:pStyle w:val="a3"/>
        <w:rPr>
          <w:b/>
          <w:sz w:val="26"/>
          <w:szCs w:val="26"/>
          <w:lang w:val="ru-RU"/>
        </w:rPr>
      </w:pPr>
    </w:p>
    <w:p w:rsidR="00DE2B02" w:rsidRPr="007B3205" w:rsidRDefault="00DE2B02" w:rsidP="006565E0">
      <w:pPr>
        <w:pStyle w:val="a3"/>
        <w:rPr>
          <w:b/>
          <w:sz w:val="26"/>
          <w:szCs w:val="26"/>
          <w:lang w:val="ru-RU"/>
        </w:rPr>
      </w:pPr>
    </w:p>
    <w:p w:rsidR="00DE2B02" w:rsidRPr="007B3205" w:rsidRDefault="00DE2B02" w:rsidP="00DE2B02">
      <w:pPr>
        <w:pStyle w:val="a3"/>
        <w:jc w:val="center"/>
        <w:rPr>
          <w:b/>
          <w:sz w:val="28"/>
          <w:szCs w:val="28"/>
        </w:rPr>
      </w:pPr>
    </w:p>
    <w:p w:rsidR="00DE2B02" w:rsidRPr="007B3205" w:rsidRDefault="00DE2B02" w:rsidP="00DE2B02">
      <w:pPr>
        <w:pStyle w:val="a3"/>
        <w:jc w:val="center"/>
        <w:rPr>
          <w:b/>
          <w:sz w:val="28"/>
          <w:szCs w:val="28"/>
        </w:rPr>
      </w:pPr>
    </w:p>
    <w:p w:rsidR="00302B63" w:rsidRDefault="00302B63" w:rsidP="00E346C2">
      <w:pPr>
        <w:pStyle w:val="a3"/>
        <w:jc w:val="center"/>
        <w:rPr>
          <w:b/>
          <w:sz w:val="28"/>
          <w:szCs w:val="28"/>
        </w:rPr>
      </w:pPr>
    </w:p>
    <w:p w:rsidR="00E5657D" w:rsidRPr="007B3205" w:rsidRDefault="00E5657D" w:rsidP="00E346C2">
      <w:pPr>
        <w:pStyle w:val="a3"/>
        <w:jc w:val="center"/>
        <w:rPr>
          <w:b/>
          <w:sz w:val="28"/>
          <w:szCs w:val="28"/>
        </w:rPr>
      </w:pPr>
    </w:p>
    <w:p w:rsidR="00C72CDC" w:rsidRPr="007B3205" w:rsidRDefault="00E346C2" w:rsidP="00E34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3205">
        <w:rPr>
          <w:b/>
          <w:bCs/>
          <w:sz w:val="28"/>
          <w:szCs w:val="28"/>
        </w:rPr>
        <w:t xml:space="preserve">Об установлении единых (котловых) тарифов на услуги по передаче электрической энергии по сетям Пензенской области на </w:t>
      </w:r>
      <w:r w:rsidR="00D933FB">
        <w:rPr>
          <w:b/>
          <w:bCs/>
          <w:sz w:val="28"/>
          <w:szCs w:val="28"/>
        </w:rPr>
        <w:t>2021</w:t>
      </w:r>
      <w:r w:rsidRPr="007B3205">
        <w:rPr>
          <w:b/>
          <w:bCs/>
          <w:sz w:val="28"/>
          <w:szCs w:val="28"/>
        </w:rPr>
        <w:t xml:space="preserve"> год</w:t>
      </w:r>
    </w:p>
    <w:p w:rsidR="00D777CD" w:rsidRPr="007B3205" w:rsidRDefault="00D777CD" w:rsidP="00D777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002" w:rsidRPr="007B3205" w:rsidRDefault="00D777CD" w:rsidP="00656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05">
        <w:rPr>
          <w:sz w:val="28"/>
          <w:szCs w:val="28"/>
        </w:rPr>
        <w:t xml:space="preserve">      </w:t>
      </w:r>
      <w:r w:rsidR="0020656B" w:rsidRPr="007B3205">
        <w:rPr>
          <w:sz w:val="28"/>
          <w:szCs w:val="28"/>
        </w:rPr>
        <w:t xml:space="preserve">В соответствии с Федеральным </w:t>
      </w:r>
      <w:hyperlink r:id="rId9" w:history="1">
        <w:r w:rsidR="0020656B" w:rsidRPr="007B3205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="0020656B" w:rsidRPr="007B3205">
        <w:rPr>
          <w:sz w:val="28"/>
          <w:szCs w:val="28"/>
        </w:rPr>
        <w:t xml:space="preserve"> </w:t>
      </w:r>
      <w:r w:rsidR="007B1002" w:rsidRPr="007B3205">
        <w:rPr>
          <w:sz w:val="28"/>
          <w:szCs w:val="28"/>
        </w:rPr>
        <w:t>от 26 марта 2003 года</w:t>
      </w:r>
      <w:r w:rsidR="0020656B" w:rsidRPr="007B3205">
        <w:rPr>
          <w:sz w:val="28"/>
          <w:szCs w:val="28"/>
        </w:rPr>
        <w:t xml:space="preserve"> </w:t>
      </w:r>
      <w:r w:rsidR="00166A1B" w:rsidRPr="007B3205">
        <w:rPr>
          <w:sz w:val="28"/>
          <w:szCs w:val="28"/>
        </w:rPr>
        <w:t>№</w:t>
      </w:r>
      <w:r w:rsidR="0020656B" w:rsidRPr="007B3205">
        <w:rPr>
          <w:sz w:val="28"/>
          <w:szCs w:val="28"/>
        </w:rPr>
        <w:t xml:space="preserve"> 35-ФЗ </w:t>
      </w:r>
      <w:r w:rsidR="00166A1B" w:rsidRPr="007B3205">
        <w:rPr>
          <w:sz w:val="28"/>
          <w:szCs w:val="28"/>
        </w:rPr>
        <w:t>«</w:t>
      </w:r>
      <w:r w:rsidR="0020656B" w:rsidRPr="007B3205">
        <w:rPr>
          <w:sz w:val="28"/>
          <w:szCs w:val="28"/>
        </w:rPr>
        <w:t>Об электроэнергетике</w:t>
      </w:r>
      <w:r w:rsidR="00166A1B" w:rsidRPr="007B3205">
        <w:rPr>
          <w:sz w:val="28"/>
          <w:szCs w:val="28"/>
        </w:rPr>
        <w:t>»</w:t>
      </w:r>
      <w:r w:rsidR="0020656B" w:rsidRPr="007B3205">
        <w:rPr>
          <w:sz w:val="28"/>
          <w:szCs w:val="28"/>
        </w:rPr>
        <w:t xml:space="preserve"> (с последующими изменени</w:t>
      </w:r>
      <w:bookmarkStart w:id="0" w:name="_GoBack"/>
      <w:bookmarkEnd w:id="0"/>
      <w:r w:rsidR="0020656B" w:rsidRPr="007B3205">
        <w:rPr>
          <w:sz w:val="28"/>
          <w:szCs w:val="28"/>
        </w:rPr>
        <w:t xml:space="preserve">ями), </w:t>
      </w:r>
      <w:hyperlink r:id="rId10" w:history="1">
        <w:r w:rsidR="0020656B" w:rsidRPr="007B3205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="0020656B" w:rsidRPr="007B3205">
        <w:rPr>
          <w:sz w:val="28"/>
          <w:szCs w:val="28"/>
        </w:rPr>
        <w:t xml:space="preserve"> Правительства Российской Федерации от 29 д</w:t>
      </w:r>
      <w:r w:rsidR="007B1002" w:rsidRPr="007B3205">
        <w:rPr>
          <w:sz w:val="28"/>
          <w:szCs w:val="28"/>
        </w:rPr>
        <w:t>екабря 2011 года</w:t>
      </w:r>
      <w:r w:rsidR="0020656B" w:rsidRPr="007B3205">
        <w:rPr>
          <w:sz w:val="28"/>
          <w:szCs w:val="28"/>
        </w:rPr>
        <w:t xml:space="preserve"> </w:t>
      </w:r>
      <w:r w:rsidR="009508CE" w:rsidRPr="007B3205">
        <w:rPr>
          <w:sz w:val="28"/>
          <w:szCs w:val="28"/>
        </w:rPr>
        <w:t>№ 1178 «</w:t>
      </w:r>
      <w:r w:rsidR="0020656B" w:rsidRPr="007B3205">
        <w:rPr>
          <w:sz w:val="28"/>
          <w:szCs w:val="28"/>
        </w:rPr>
        <w:t>О ценообразовании в области регулируемых цен (тарифов) в электроэнергетике</w:t>
      </w:r>
      <w:r w:rsidR="00166A1B" w:rsidRPr="007B3205">
        <w:rPr>
          <w:sz w:val="28"/>
          <w:szCs w:val="28"/>
        </w:rPr>
        <w:t>»</w:t>
      </w:r>
      <w:r w:rsidR="0020656B" w:rsidRPr="007B3205">
        <w:rPr>
          <w:sz w:val="28"/>
          <w:szCs w:val="28"/>
        </w:rPr>
        <w:t xml:space="preserve"> (с последующими и</w:t>
      </w:r>
      <w:r w:rsidR="007B1002" w:rsidRPr="007B3205">
        <w:rPr>
          <w:sz w:val="28"/>
          <w:szCs w:val="28"/>
        </w:rPr>
        <w:t xml:space="preserve">зменениями), </w:t>
      </w:r>
      <w:r w:rsidR="006565E0" w:rsidRPr="007B3205">
        <w:rPr>
          <w:sz w:val="28"/>
          <w:szCs w:val="28"/>
        </w:rPr>
        <w:t>Приказ</w:t>
      </w:r>
      <w:r w:rsidR="005E5915">
        <w:rPr>
          <w:sz w:val="28"/>
          <w:szCs w:val="28"/>
        </w:rPr>
        <w:t>о</w:t>
      </w:r>
      <w:r w:rsidR="006565E0" w:rsidRPr="007B3205">
        <w:rPr>
          <w:sz w:val="28"/>
          <w:szCs w:val="28"/>
        </w:rPr>
        <w:t>м Федеральной службы по тарифам от 17</w:t>
      </w:r>
      <w:r w:rsidR="000F248D">
        <w:rPr>
          <w:sz w:val="28"/>
          <w:szCs w:val="28"/>
        </w:rPr>
        <w:t> </w:t>
      </w:r>
      <w:r w:rsidR="006565E0" w:rsidRPr="007B3205">
        <w:rPr>
          <w:sz w:val="28"/>
          <w:szCs w:val="28"/>
        </w:rPr>
        <w:t xml:space="preserve">февраля 2012 года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 (с последующими изменениями), </w:t>
      </w:r>
      <w:r w:rsidR="005E5915">
        <w:rPr>
          <w:sz w:val="28"/>
          <w:szCs w:val="28"/>
        </w:rPr>
        <w:t xml:space="preserve"> </w:t>
      </w:r>
      <w:r w:rsidR="005E5915" w:rsidRPr="005E5915">
        <w:rPr>
          <w:sz w:val="28"/>
          <w:szCs w:val="28"/>
        </w:rPr>
        <w:t>Приказ</w:t>
      </w:r>
      <w:r w:rsidR="005E5915">
        <w:rPr>
          <w:sz w:val="28"/>
          <w:szCs w:val="28"/>
        </w:rPr>
        <w:t>ом</w:t>
      </w:r>
      <w:r w:rsidR="005E5915" w:rsidRPr="005E5915">
        <w:rPr>
          <w:sz w:val="28"/>
          <w:szCs w:val="28"/>
        </w:rPr>
        <w:t xml:space="preserve"> ФАС России</w:t>
      </w:r>
      <w:r w:rsidR="005E5915">
        <w:rPr>
          <w:sz w:val="28"/>
          <w:szCs w:val="28"/>
        </w:rPr>
        <w:t xml:space="preserve"> </w:t>
      </w:r>
      <w:r w:rsidR="005E5915" w:rsidRPr="007B3205">
        <w:rPr>
          <w:sz w:val="28"/>
          <w:szCs w:val="28"/>
        </w:rPr>
        <w:t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="005E5915">
        <w:rPr>
          <w:sz w:val="28"/>
          <w:szCs w:val="28"/>
        </w:rPr>
        <w:t xml:space="preserve"> </w:t>
      </w:r>
      <w:r w:rsidR="005E5915" w:rsidRPr="007B3205">
        <w:rPr>
          <w:sz w:val="28"/>
          <w:szCs w:val="28"/>
        </w:rPr>
        <w:t xml:space="preserve">(с последующими изменениями), </w:t>
      </w:r>
      <w:hyperlink r:id="rId11" w:history="1">
        <w:r w:rsidR="0020656B" w:rsidRPr="007B3205">
          <w:rPr>
            <w:rStyle w:val="ae"/>
            <w:color w:val="auto"/>
            <w:sz w:val="28"/>
            <w:szCs w:val="28"/>
            <w:u w:val="none"/>
          </w:rPr>
          <w:t>Положением</w:t>
        </w:r>
      </w:hyperlink>
      <w:r w:rsidR="0020656B" w:rsidRPr="007B3205">
        <w:rPr>
          <w:sz w:val="28"/>
          <w:szCs w:val="28"/>
        </w:rPr>
        <w:t xml:space="preserve"> об Управлении по регулированию тарифов и энергосбережению Пензенской области, утвержденным постановлением Правительства Пензенской области от 4 августа 2010 г</w:t>
      </w:r>
      <w:r w:rsidR="007B1002" w:rsidRPr="007B3205">
        <w:rPr>
          <w:sz w:val="28"/>
          <w:szCs w:val="28"/>
        </w:rPr>
        <w:t>ода</w:t>
      </w:r>
      <w:r w:rsidR="00541F3A" w:rsidRPr="007B3205">
        <w:rPr>
          <w:sz w:val="28"/>
          <w:szCs w:val="28"/>
        </w:rPr>
        <w:t xml:space="preserve"> №</w:t>
      </w:r>
      <w:r w:rsidR="0020656B" w:rsidRPr="007B3205">
        <w:rPr>
          <w:sz w:val="28"/>
          <w:szCs w:val="28"/>
        </w:rPr>
        <w:t xml:space="preserve"> 440-пП (с последующими изменениями), на основании протокола заседания Правления Управления по регулированию тарифов и энергосбережению Пензенской области от </w:t>
      </w:r>
      <w:r w:rsidR="006A1FEC">
        <w:rPr>
          <w:sz w:val="28"/>
          <w:szCs w:val="28"/>
        </w:rPr>
        <w:t>30</w:t>
      </w:r>
      <w:r w:rsidR="00C32BA8" w:rsidRPr="007B3205">
        <w:rPr>
          <w:sz w:val="28"/>
          <w:szCs w:val="28"/>
        </w:rPr>
        <w:t xml:space="preserve"> декабря </w:t>
      </w:r>
      <w:r w:rsidR="005916E7">
        <w:rPr>
          <w:sz w:val="28"/>
          <w:szCs w:val="28"/>
        </w:rPr>
        <w:t>2020</w:t>
      </w:r>
      <w:r w:rsidR="00C32BA8" w:rsidRPr="007B3205">
        <w:rPr>
          <w:sz w:val="28"/>
          <w:szCs w:val="28"/>
        </w:rPr>
        <w:t xml:space="preserve"> года</w:t>
      </w:r>
      <w:r w:rsidR="00340C08" w:rsidRPr="007B3205">
        <w:rPr>
          <w:sz w:val="28"/>
          <w:szCs w:val="28"/>
        </w:rPr>
        <w:t xml:space="preserve"> № </w:t>
      </w:r>
      <w:r w:rsidR="00CF4519">
        <w:rPr>
          <w:sz w:val="28"/>
          <w:szCs w:val="28"/>
        </w:rPr>
        <w:t>124</w:t>
      </w:r>
      <w:r w:rsidR="0020656B" w:rsidRPr="007B3205">
        <w:rPr>
          <w:sz w:val="28"/>
          <w:szCs w:val="28"/>
        </w:rPr>
        <w:t>,</w:t>
      </w:r>
      <w:r w:rsidR="00E5657D">
        <w:rPr>
          <w:sz w:val="28"/>
          <w:szCs w:val="28"/>
        </w:rPr>
        <w:t xml:space="preserve"> </w:t>
      </w:r>
      <w:r w:rsidR="007B1002" w:rsidRPr="007B3205">
        <w:rPr>
          <w:b/>
          <w:sz w:val="28"/>
          <w:szCs w:val="28"/>
        </w:rPr>
        <w:t>п р и к а з ы в а ю:</w:t>
      </w:r>
    </w:p>
    <w:p w:rsidR="0020656B" w:rsidRPr="007B3205" w:rsidRDefault="0020656B" w:rsidP="00206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05">
        <w:rPr>
          <w:sz w:val="28"/>
          <w:szCs w:val="28"/>
        </w:rPr>
        <w:t xml:space="preserve">1. Установить с 1 января </w:t>
      </w:r>
      <w:r w:rsidR="005916E7">
        <w:rPr>
          <w:sz w:val="28"/>
          <w:szCs w:val="28"/>
        </w:rPr>
        <w:t>2021</w:t>
      </w:r>
      <w:r w:rsidR="007B1002" w:rsidRPr="007B3205">
        <w:rPr>
          <w:sz w:val="28"/>
          <w:szCs w:val="28"/>
        </w:rPr>
        <w:t xml:space="preserve"> года</w:t>
      </w:r>
      <w:r w:rsidRPr="007B3205">
        <w:rPr>
          <w:sz w:val="28"/>
          <w:szCs w:val="28"/>
        </w:rPr>
        <w:t xml:space="preserve"> </w:t>
      </w:r>
      <w:r w:rsidR="00F04B70" w:rsidRPr="007B3205">
        <w:rPr>
          <w:sz w:val="28"/>
          <w:szCs w:val="28"/>
        </w:rPr>
        <w:t xml:space="preserve">по </w:t>
      </w:r>
      <w:r w:rsidRPr="007B3205">
        <w:rPr>
          <w:sz w:val="28"/>
          <w:szCs w:val="28"/>
        </w:rPr>
        <w:t xml:space="preserve">31 декабря </w:t>
      </w:r>
      <w:r w:rsidR="005916E7">
        <w:rPr>
          <w:sz w:val="28"/>
          <w:szCs w:val="28"/>
        </w:rPr>
        <w:t>2021</w:t>
      </w:r>
      <w:r w:rsidRPr="007B3205">
        <w:rPr>
          <w:sz w:val="28"/>
          <w:szCs w:val="28"/>
        </w:rPr>
        <w:t xml:space="preserve"> г</w:t>
      </w:r>
      <w:r w:rsidR="007B1002" w:rsidRPr="007B3205">
        <w:rPr>
          <w:sz w:val="28"/>
          <w:szCs w:val="28"/>
        </w:rPr>
        <w:t>ода</w:t>
      </w:r>
      <w:r w:rsidRPr="007B3205">
        <w:rPr>
          <w:sz w:val="28"/>
          <w:szCs w:val="28"/>
        </w:rPr>
        <w:t xml:space="preserve"> единые (котловые) </w:t>
      </w:r>
      <w:hyperlink r:id="rId12" w:history="1">
        <w:r w:rsidRPr="007B3205">
          <w:rPr>
            <w:rStyle w:val="ae"/>
            <w:color w:val="auto"/>
            <w:sz w:val="28"/>
            <w:szCs w:val="28"/>
            <w:u w:val="none"/>
          </w:rPr>
          <w:t>тарифы</w:t>
        </w:r>
      </w:hyperlink>
      <w:r w:rsidRPr="007B3205">
        <w:rPr>
          <w:sz w:val="28"/>
          <w:szCs w:val="28"/>
        </w:rPr>
        <w:t xml:space="preserve"> на услуги по передаче электрической энергии по сетям Пензенской области согласно </w:t>
      </w:r>
      <w:r w:rsidR="00624F83" w:rsidRPr="007B3205">
        <w:rPr>
          <w:sz w:val="28"/>
          <w:szCs w:val="28"/>
        </w:rPr>
        <w:t>приложени</w:t>
      </w:r>
      <w:r w:rsidR="00D20CE8" w:rsidRPr="007B3205">
        <w:rPr>
          <w:sz w:val="28"/>
          <w:szCs w:val="28"/>
        </w:rPr>
        <w:t>ям</w:t>
      </w:r>
      <w:r w:rsidRPr="007B3205">
        <w:rPr>
          <w:sz w:val="28"/>
          <w:szCs w:val="28"/>
        </w:rPr>
        <w:t xml:space="preserve"> </w:t>
      </w:r>
      <w:r w:rsidR="00541F3A" w:rsidRPr="007B3205">
        <w:rPr>
          <w:sz w:val="28"/>
          <w:szCs w:val="28"/>
        </w:rPr>
        <w:t>№</w:t>
      </w:r>
      <w:r w:rsidR="00D20CE8" w:rsidRPr="007B3205">
        <w:rPr>
          <w:sz w:val="28"/>
          <w:szCs w:val="28"/>
        </w:rPr>
        <w:t xml:space="preserve"> 1, 2 </w:t>
      </w:r>
      <w:r w:rsidRPr="007B3205">
        <w:rPr>
          <w:sz w:val="28"/>
          <w:szCs w:val="28"/>
        </w:rPr>
        <w:t>к настоящему приказу.</w:t>
      </w:r>
    </w:p>
    <w:p w:rsidR="0020656B" w:rsidRPr="007B3205" w:rsidRDefault="0020656B" w:rsidP="00206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05">
        <w:rPr>
          <w:sz w:val="28"/>
          <w:szCs w:val="28"/>
        </w:rPr>
        <w:t xml:space="preserve">2. Установить необходимую валовую </w:t>
      </w:r>
      <w:hyperlink r:id="rId13" w:history="1">
        <w:r w:rsidRPr="007B3205">
          <w:rPr>
            <w:rStyle w:val="ae"/>
            <w:color w:val="auto"/>
            <w:sz w:val="28"/>
            <w:szCs w:val="28"/>
            <w:u w:val="none"/>
          </w:rPr>
          <w:t>выручку</w:t>
        </w:r>
      </w:hyperlink>
      <w:r w:rsidRPr="007B3205">
        <w:rPr>
          <w:sz w:val="28"/>
          <w:szCs w:val="28"/>
        </w:rPr>
        <w:t xml:space="preserve"> филиала </w:t>
      </w:r>
      <w:r w:rsidR="00624F83" w:rsidRPr="007B3205">
        <w:rPr>
          <w:sz w:val="28"/>
          <w:szCs w:val="28"/>
        </w:rPr>
        <w:t>ПАО «</w:t>
      </w:r>
      <w:r w:rsidR="00D933FB">
        <w:rPr>
          <w:sz w:val="28"/>
          <w:szCs w:val="28"/>
        </w:rPr>
        <w:t>Россети</w:t>
      </w:r>
      <w:r w:rsidRPr="007B3205">
        <w:rPr>
          <w:sz w:val="28"/>
          <w:szCs w:val="28"/>
        </w:rPr>
        <w:t xml:space="preserve"> </w:t>
      </w:r>
      <w:r w:rsidR="006565E0" w:rsidRPr="007B3205">
        <w:rPr>
          <w:sz w:val="28"/>
          <w:szCs w:val="28"/>
        </w:rPr>
        <w:t>Волг</w:t>
      </w:r>
      <w:r w:rsidR="00D933FB">
        <w:rPr>
          <w:sz w:val="28"/>
          <w:szCs w:val="28"/>
        </w:rPr>
        <w:t>а</w:t>
      </w:r>
      <w:r w:rsidR="006565E0" w:rsidRPr="007B3205">
        <w:rPr>
          <w:sz w:val="28"/>
          <w:szCs w:val="28"/>
        </w:rPr>
        <w:t>»</w:t>
      </w:r>
      <w:r w:rsidR="00E5657D">
        <w:rPr>
          <w:sz w:val="28"/>
          <w:szCs w:val="28"/>
        </w:rPr>
        <w:t xml:space="preserve"> </w:t>
      </w:r>
      <w:r w:rsidR="006565E0" w:rsidRPr="007B3205">
        <w:rPr>
          <w:sz w:val="28"/>
          <w:szCs w:val="28"/>
        </w:rPr>
        <w:t>-</w:t>
      </w:r>
      <w:r w:rsidR="00E5657D">
        <w:rPr>
          <w:sz w:val="28"/>
          <w:szCs w:val="28"/>
        </w:rPr>
        <w:t xml:space="preserve"> </w:t>
      </w:r>
      <w:r w:rsidR="00624F83" w:rsidRPr="007B3205">
        <w:rPr>
          <w:sz w:val="28"/>
          <w:szCs w:val="28"/>
        </w:rPr>
        <w:t>«</w:t>
      </w:r>
      <w:r w:rsidRPr="007B3205">
        <w:rPr>
          <w:sz w:val="28"/>
          <w:szCs w:val="28"/>
        </w:rPr>
        <w:t>Пензаэнерго</w:t>
      </w:r>
      <w:r w:rsidR="00624F83" w:rsidRPr="007B3205">
        <w:rPr>
          <w:sz w:val="28"/>
          <w:szCs w:val="28"/>
        </w:rPr>
        <w:t>»</w:t>
      </w:r>
      <w:r w:rsidR="00D20CE8" w:rsidRPr="007B3205">
        <w:rPr>
          <w:sz w:val="28"/>
          <w:szCs w:val="28"/>
        </w:rPr>
        <w:t xml:space="preserve"> </w:t>
      </w:r>
      <w:r w:rsidRPr="007B3205">
        <w:rPr>
          <w:sz w:val="28"/>
          <w:szCs w:val="28"/>
        </w:rPr>
        <w:t>на услуги по передаче электрической энергии (мощности) на долгосрочный</w:t>
      </w:r>
      <w:r w:rsidR="00EB3E8B" w:rsidRPr="007B3205">
        <w:rPr>
          <w:sz w:val="28"/>
          <w:szCs w:val="28"/>
        </w:rPr>
        <w:t xml:space="preserve"> период</w:t>
      </w:r>
      <w:r w:rsidRPr="007B3205">
        <w:rPr>
          <w:sz w:val="28"/>
          <w:szCs w:val="28"/>
        </w:rPr>
        <w:t xml:space="preserve"> регулирования (без учета оплаты потерь)</w:t>
      </w:r>
      <w:r w:rsidR="00D20CE8" w:rsidRPr="007B3205">
        <w:rPr>
          <w:sz w:val="28"/>
          <w:szCs w:val="28"/>
        </w:rPr>
        <w:t xml:space="preserve"> согласно приложению № 3 к настоящему приказу</w:t>
      </w:r>
      <w:r w:rsidRPr="007B3205">
        <w:rPr>
          <w:sz w:val="28"/>
          <w:szCs w:val="28"/>
        </w:rPr>
        <w:t>.</w:t>
      </w:r>
    </w:p>
    <w:p w:rsidR="00833233" w:rsidRDefault="005E698E" w:rsidP="00064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05">
        <w:rPr>
          <w:sz w:val="28"/>
          <w:szCs w:val="28"/>
        </w:rPr>
        <w:lastRenderedPageBreak/>
        <w:t>3</w:t>
      </w:r>
      <w:r w:rsidR="0020656B" w:rsidRPr="007B3205">
        <w:rPr>
          <w:sz w:val="28"/>
          <w:szCs w:val="28"/>
        </w:rPr>
        <w:t>. Признать утратившим силу</w:t>
      </w:r>
      <w:r w:rsidR="00031D97" w:rsidRPr="007B3205">
        <w:rPr>
          <w:sz w:val="28"/>
          <w:szCs w:val="28"/>
        </w:rPr>
        <w:t xml:space="preserve"> приказ Управления по регулированию тарифов и энергосбережению Пензенской области</w:t>
      </w:r>
      <w:r w:rsidR="00064F3C" w:rsidRPr="007B3205">
        <w:rPr>
          <w:sz w:val="28"/>
          <w:szCs w:val="28"/>
        </w:rPr>
        <w:t xml:space="preserve"> от </w:t>
      </w:r>
      <w:r w:rsidR="005916E7">
        <w:rPr>
          <w:sz w:val="28"/>
          <w:szCs w:val="28"/>
        </w:rPr>
        <w:t>30.12.2019</w:t>
      </w:r>
      <w:r w:rsidR="00064F3C" w:rsidRPr="007B3205">
        <w:rPr>
          <w:sz w:val="28"/>
          <w:szCs w:val="28"/>
        </w:rPr>
        <w:t xml:space="preserve"> № </w:t>
      </w:r>
      <w:r w:rsidR="005916E7">
        <w:rPr>
          <w:sz w:val="28"/>
          <w:szCs w:val="28"/>
        </w:rPr>
        <w:t>238</w:t>
      </w:r>
      <w:r w:rsidR="00064F3C" w:rsidRPr="007B3205">
        <w:rPr>
          <w:sz w:val="28"/>
          <w:szCs w:val="28"/>
        </w:rPr>
        <w:t xml:space="preserve"> «</w:t>
      </w:r>
      <w:r w:rsidR="00833233" w:rsidRPr="00833233">
        <w:rPr>
          <w:sz w:val="28"/>
          <w:szCs w:val="28"/>
        </w:rPr>
        <w:t xml:space="preserve">Об установлении единых (котловых) тарифов на услуги по передаче электрической энергии по сетям Пензенской области на </w:t>
      </w:r>
      <w:r w:rsidR="005916E7">
        <w:rPr>
          <w:sz w:val="28"/>
          <w:szCs w:val="28"/>
        </w:rPr>
        <w:t>2020</w:t>
      </w:r>
      <w:r w:rsidR="00833233" w:rsidRPr="00833233">
        <w:rPr>
          <w:sz w:val="28"/>
          <w:szCs w:val="28"/>
        </w:rPr>
        <w:t xml:space="preserve"> год</w:t>
      </w:r>
      <w:r w:rsidR="00833233">
        <w:rPr>
          <w:sz w:val="28"/>
          <w:szCs w:val="28"/>
        </w:rPr>
        <w:t xml:space="preserve">». </w:t>
      </w:r>
    </w:p>
    <w:p w:rsidR="00064F3C" w:rsidRPr="007B3205" w:rsidRDefault="007472BD" w:rsidP="00206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56B" w:rsidRPr="007B3205">
        <w:rPr>
          <w:sz w:val="28"/>
          <w:szCs w:val="28"/>
        </w:rPr>
        <w:t xml:space="preserve">. </w:t>
      </w:r>
      <w:r w:rsidR="00064F3C" w:rsidRPr="007B3205">
        <w:rPr>
          <w:sz w:val="28"/>
          <w:szCs w:val="28"/>
        </w:rPr>
        <w:t>Настоящий приказ разместить (опубликовать) на официальном сайте Управления по регулированию тарифов и энергосбережению Пензенской области в информационно-телекоммуникационной сети «Интернет» и «Официальном интернет-портале правовой информации» (www.pravo.gov.ru).</w:t>
      </w:r>
    </w:p>
    <w:p w:rsidR="0020656B" w:rsidRPr="007B3205" w:rsidRDefault="007472BD" w:rsidP="00F9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56B" w:rsidRPr="007B3205">
        <w:rPr>
          <w:sz w:val="28"/>
          <w:szCs w:val="28"/>
        </w:rPr>
        <w:t>. Настоящий приказ</w:t>
      </w:r>
      <w:r w:rsidR="007B1002" w:rsidRPr="007B3205">
        <w:rPr>
          <w:sz w:val="28"/>
          <w:szCs w:val="28"/>
        </w:rPr>
        <w:t xml:space="preserve"> вс</w:t>
      </w:r>
      <w:r w:rsidR="006565E0" w:rsidRPr="007B3205">
        <w:rPr>
          <w:sz w:val="28"/>
          <w:szCs w:val="28"/>
        </w:rPr>
        <w:t xml:space="preserve">тупает в силу с 1 января </w:t>
      </w:r>
      <w:r w:rsidR="005916E7">
        <w:rPr>
          <w:sz w:val="28"/>
          <w:szCs w:val="28"/>
        </w:rPr>
        <w:t>2021</w:t>
      </w:r>
      <w:r w:rsidR="00F92F58" w:rsidRPr="007B3205">
        <w:rPr>
          <w:sz w:val="28"/>
          <w:szCs w:val="28"/>
        </w:rPr>
        <w:t xml:space="preserve"> г</w:t>
      </w:r>
      <w:r w:rsidR="007B1002" w:rsidRPr="007B3205">
        <w:rPr>
          <w:sz w:val="28"/>
          <w:szCs w:val="28"/>
        </w:rPr>
        <w:t>ода.</w:t>
      </w:r>
    </w:p>
    <w:p w:rsidR="0020656B" w:rsidRPr="007B3205" w:rsidRDefault="0020656B" w:rsidP="00D77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56B" w:rsidRPr="007B3205" w:rsidRDefault="0020656B" w:rsidP="00D77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BB" w:rsidRPr="007B3205" w:rsidRDefault="00D505BB" w:rsidP="00D50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5BB" w:rsidRPr="007B3205" w:rsidRDefault="00D505BB" w:rsidP="00D505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05BB" w:rsidRPr="007B3205" w:rsidRDefault="00F92F58" w:rsidP="00D50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205">
        <w:rPr>
          <w:sz w:val="28"/>
          <w:szCs w:val="28"/>
        </w:rPr>
        <w:t>Н</w:t>
      </w:r>
      <w:r w:rsidR="00D505BB" w:rsidRPr="007B3205">
        <w:rPr>
          <w:sz w:val="28"/>
          <w:szCs w:val="28"/>
        </w:rPr>
        <w:t xml:space="preserve">ачальник Управления                                                                                 </w:t>
      </w:r>
      <w:r w:rsidR="006565E0" w:rsidRPr="007B3205">
        <w:rPr>
          <w:sz w:val="28"/>
          <w:szCs w:val="28"/>
        </w:rPr>
        <w:t xml:space="preserve">    </w:t>
      </w:r>
      <w:r w:rsidR="00D505BB" w:rsidRPr="007B3205">
        <w:rPr>
          <w:sz w:val="28"/>
          <w:szCs w:val="28"/>
        </w:rPr>
        <w:t>Н.В. Клак</w:t>
      </w:r>
    </w:p>
    <w:p w:rsidR="00A82854" w:rsidRPr="007B3205" w:rsidRDefault="00A82854" w:rsidP="00D50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B90" w:rsidRPr="007B3205" w:rsidRDefault="005B4B90" w:rsidP="00D505BB">
      <w:pPr>
        <w:autoSpaceDE w:val="0"/>
        <w:autoSpaceDN w:val="0"/>
        <w:adjustRightInd w:val="0"/>
        <w:jc w:val="both"/>
        <w:rPr>
          <w:sz w:val="28"/>
          <w:szCs w:val="28"/>
        </w:rPr>
        <w:sectPr w:rsidR="005B4B90" w:rsidRPr="007B3205" w:rsidSect="000C598A">
          <w:pgSz w:w="11906" w:h="16838"/>
          <w:pgMar w:top="539" w:right="707" w:bottom="709" w:left="1134" w:header="709" w:footer="709" w:gutter="0"/>
          <w:cols w:space="708"/>
          <w:docGrid w:linePitch="360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77"/>
        <w:gridCol w:w="10724"/>
      </w:tblGrid>
      <w:tr w:rsidR="00D505BB" w:rsidRPr="007B3205" w:rsidTr="005B4B90">
        <w:tc>
          <w:tcPr>
            <w:tcW w:w="4977" w:type="dxa"/>
            <w:shd w:val="clear" w:color="auto" w:fill="auto"/>
          </w:tcPr>
          <w:p w:rsidR="00D505BB" w:rsidRPr="007B3205" w:rsidRDefault="00D505BB" w:rsidP="005D027E">
            <w:pPr>
              <w:jc w:val="right"/>
            </w:pPr>
          </w:p>
        </w:tc>
        <w:tc>
          <w:tcPr>
            <w:tcW w:w="10724" w:type="dxa"/>
            <w:shd w:val="clear" w:color="auto" w:fill="auto"/>
          </w:tcPr>
          <w:p w:rsidR="00026A17" w:rsidRPr="007B3205" w:rsidRDefault="00D505BB" w:rsidP="005B4B90">
            <w:pPr>
              <w:ind w:left="6222"/>
              <w:jc w:val="right"/>
            </w:pPr>
            <w:r w:rsidRPr="007B3205">
              <w:t>Приложение №</w:t>
            </w:r>
            <w:r w:rsidR="001E610B" w:rsidRPr="007B3205">
              <w:t>1</w:t>
            </w:r>
            <w:r w:rsidRPr="007B3205">
              <w:t xml:space="preserve"> к приказу </w:t>
            </w:r>
          </w:p>
          <w:p w:rsidR="00026A17" w:rsidRPr="007B3205" w:rsidRDefault="00D505BB" w:rsidP="005B4B90">
            <w:pPr>
              <w:ind w:left="6222"/>
              <w:jc w:val="right"/>
            </w:pPr>
            <w:r w:rsidRPr="007B3205">
              <w:t xml:space="preserve">Управления </w:t>
            </w:r>
            <w:r w:rsidR="00F92F58" w:rsidRPr="007B3205">
              <w:t>по регулированию</w:t>
            </w:r>
            <w:r w:rsidRPr="007B3205">
              <w:t xml:space="preserve"> тарифов и энергосбережению Пензенской области </w:t>
            </w:r>
          </w:p>
          <w:p w:rsidR="00D505BB" w:rsidRPr="007B3205" w:rsidRDefault="00D505BB" w:rsidP="00E5657D">
            <w:pPr>
              <w:ind w:left="6222"/>
              <w:jc w:val="right"/>
            </w:pPr>
            <w:r w:rsidRPr="007B3205">
              <w:t>от</w:t>
            </w:r>
            <w:r w:rsidR="00122E1B" w:rsidRPr="007B3205">
              <w:t xml:space="preserve"> </w:t>
            </w:r>
            <w:r w:rsidR="00D72BA4">
              <w:t>30.12.</w:t>
            </w:r>
            <w:r w:rsidR="00735D4B">
              <w:t>2020</w:t>
            </w:r>
            <w:r w:rsidR="006565E0" w:rsidRPr="007B3205">
              <w:t xml:space="preserve"> </w:t>
            </w:r>
            <w:r w:rsidRPr="007B3205">
              <w:t xml:space="preserve">№ </w:t>
            </w:r>
            <w:r w:rsidR="00CF4519">
              <w:t>221</w:t>
            </w:r>
          </w:p>
        </w:tc>
      </w:tr>
    </w:tbl>
    <w:p w:rsidR="00D505BB" w:rsidRPr="007B3205" w:rsidRDefault="00D505BB" w:rsidP="00D505BB">
      <w:pPr>
        <w:ind w:firstLine="720"/>
        <w:jc w:val="right"/>
      </w:pPr>
    </w:p>
    <w:p w:rsidR="00D505BB" w:rsidRPr="007B3205" w:rsidRDefault="00D505BB" w:rsidP="00D505BB">
      <w:pPr>
        <w:ind w:firstLine="720"/>
        <w:jc w:val="center"/>
        <w:rPr>
          <w:rFonts w:eastAsia="Calibri"/>
        </w:rPr>
      </w:pPr>
      <w:r w:rsidRPr="007B3205">
        <w:rPr>
          <w:rFonts w:eastAsia="Calibri"/>
        </w:rPr>
        <w:t>Единые (котловые) тарифы на услуги по передаче электрической энергии по сетям Пензенской области, поставляемой прочим потребителям</w:t>
      </w:r>
      <w:r w:rsidR="001F5C47" w:rsidRPr="007B3205">
        <w:rPr>
          <w:rFonts w:eastAsia="Calibri"/>
        </w:rPr>
        <w:t xml:space="preserve"> </w:t>
      </w:r>
      <w:r w:rsidR="007B1002" w:rsidRPr="007B3205">
        <w:rPr>
          <w:rFonts w:eastAsia="Calibri"/>
        </w:rPr>
        <w:t xml:space="preserve">на </w:t>
      </w:r>
      <w:r w:rsidR="0029757B">
        <w:rPr>
          <w:rFonts w:eastAsia="Calibri"/>
        </w:rPr>
        <w:t>2021</w:t>
      </w:r>
      <w:r w:rsidRPr="007B3205">
        <w:rPr>
          <w:rFonts w:eastAsia="Calibri"/>
        </w:rPr>
        <w:t xml:space="preserve"> год</w:t>
      </w:r>
    </w:p>
    <w:p w:rsidR="002C0653" w:rsidRPr="007B3205" w:rsidRDefault="002C0653" w:rsidP="00D505BB">
      <w:pPr>
        <w:ind w:firstLine="720"/>
        <w:jc w:val="center"/>
        <w:rPr>
          <w:rFonts w:eastAsia="Calibri"/>
        </w:rPr>
      </w:pPr>
    </w:p>
    <w:tbl>
      <w:tblPr>
        <w:tblW w:w="157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327"/>
        <w:gridCol w:w="992"/>
        <w:gridCol w:w="885"/>
        <w:gridCol w:w="674"/>
        <w:gridCol w:w="1302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5B4B90" w:rsidRPr="007B3205" w:rsidTr="00FF1BBA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N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11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Диапазоны напряжения</w:t>
            </w:r>
          </w:p>
        </w:tc>
      </w:tr>
      <w:tr w:rsidR="005B4B90" w:rsidRPr="007B3205" w:rsidTr="00FF1BBA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3717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 xml:space="preserve">ВН-1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ВН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СН-I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СН-II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НН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 xml:space="preserve">ВН-1 </w:t>
            </w:r>
            <w:hyperlink r:id="rId14" w:history="1">
              <w:r w:rsidRPr="007B3205">
                <w:rPr>
                  <w:rFonts w:eastAsia="Calibri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ВН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СН-I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СН-II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НН</w:t>
            </w:r>
          </w:p>
        </w:tc>
      </w:tr>
      <w:tr w:rsidR="005B4B90" w:rsidRPr="007B3205" w:rsidTr="00FF1B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15</w:t>
            </w:r>
          </w:p>
        </w:tc>
      </w:tr>
      <w:tr w:rsidR="005B4B90" w:rsidRPr="007B3205" w:rsidTr="00FF1B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3717C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Прочие потребители (тарифы указываются без учета НДС</w:t>
            </w:r>
            <w:r w:rsidRPr="003717CE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5B4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 полугодие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0" w:rsidRPr="007B3205" w:rsidRDefault="005B4B90" w:rsidP="005B4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2 полугодие</w:t>
            </w:r>
          </w:p>
        </w:tc>
      </w:tr>
      <w:tr w:rsidR="00350927" w:rsidRPr="007B3205" w:rsidTr="00C84FC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7" w:rsidRPr="007B3205" w:rsidRDefault="00350927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15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7" w:rsidRPr="007B3205" w:rsidRDefault="00350927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Двухставочный тариф</w:t>
            </w:r>
          </w:p>
        </w:tc>
      </w:tr>
      <w:tr w:rsidR="00054C71" w:rsidRPr="007B3205" w:rsidTr="00FF1B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7B3205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1.1.1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руб./МВ</w:t>
            </w:r>
            <w:r>
              <w:rPr>
                <w:rFonts w:eastAsia="Calibri"/>
                <w:sz w:val="16"/>
                <w:szCs w:val="16"/>
              </w:rPr>
              <w:t xml:space="preserve">т </w:t>
            </w:r>
            <w:r w:rsidRPr="00F744F8">
              <w:rPr>
                <w:rFonts w:eastAsia="Calibri"/>
                <w:sz w:val="16"/>
                <w:szCs w:val="16"/>
              </w:rPr>
              <w:t>мес.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4C7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1 307 201,54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1 249 714,09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1 078 231,42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1 134 028,65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4C71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1 307 201,54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1 262 211,23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1 126 751,83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1 208 307,53</w:t>
            </w:r>
          </w:p>
        </w:tc>
      </w:tr>
      <w:tr w:rsidR="00054C71" w:rsidRPr="007B3205" w:rsidTr="00FF1B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7B3205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1.1.2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руб./МВт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744F8">
              <w:rPr>
                <w:rFonts w:eastAsia="Calibri"/>
                <w:sz w:val="16"/>
                <w:szCs w:val="16"/>
              </w:rPr>
              <w:t>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204,54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338,41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381,28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671,23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215,99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357,36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402,63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708,82</w:t>
            </w:r>
          </w:p>
        </w:tc>
      </w:tr>
      <w:tr w:rsidR="00054C71" w:rsidRPr="007B3205" w:rsidTr="00FF1BB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7B3205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Одноставочный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руб./кВт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744F8">
              <w:rPr>
                <w:rFonts w:eastAsia="Calibri"/>
                <w:sz w:val="16"/>
                <w:szCs w:val="16"/>
              </w:rPr>
              <w:t>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2,24101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2,40148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2,47762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2,93372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F744F8" w:rsidRDefault="00054C71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2,24101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2,42549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2,58911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71" w:rsidRPr="00054C71" w:rsidRDefault="00054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54C71">
              <w:rPr>
                <w:bCs/>
                <w:color w:val="000000"/>
                <w:sz w:val="16"/>
                <w:szCs w:val="16"/>
              </w:rPr>
              <w:t>3,12588</w:t>
            </w:r>
          </w:p>
        </w:tc>
      </w:tr>
      <w:tr w:rsidR="005212EE" w:rsidRPr="005212EE" w:rsidTr="00FF1BB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7B3205" w:rsidRDefault="005212EE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F744F8" w:rsidRDefault="005212EE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F744F8" w:rsidRDefault="005212EE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тыс. руб.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F744F8" w:rsidRDefault="005212EE" w:rsidP="0053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212EE">
              <w:rPr>
                <w:rFonts w:eastAsia="Calibri"/>
                <w:sz w:val="16"/>
                <w:szCs w:val="16"/>
              </w:rPr>
              <w:t>702 939,82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F744F8" w:rsidRDefault="005212EE" w:rsidP="0053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12EE">
              <w:rPr>
                <w:iCs/>
                <w:color w:val="000000"/>
                <w:sz w:val="16"/>
                <w:szCs w:val="16"/>
              </w:rPr>
              <w:t>227 038,05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12EE">
              <w:rPr>
                <w:iCs/>
                <w:color w:val="000000"/>
                <w:sz w:val="16"/>
                <w:szCs w:val="16"/>
              </w:rPr>
              <w:t>67 369,84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12EE">
              <w:rPr>
                <w:iCs/>
                <w:color w:val="000000"/>
                <w:sz w:val="16"/>
                <w:szCs w:val="16"/>
              </w:rPr>
              <w:t>320 275,64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sz w:val="16"/>
                <w:szCs w:val="16"/>
              </w:rPr>
            </w:pPr>
            <w:r w:rsidRPr="005212EE">
              <w:rPr>
                <w:iCs/>
                <w:sz w:val="16"/>
                <w:szCs w:val="16"/>
              </w:rPr>
              <w:t>88 256,29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F744F8" w:rsidRDefault="005212EE" w:rsidP="00FF1BBA">
            <w:pPr>
              <w:jc w:val="center"/>
              <w:rPr>
                <w:sz w:val="16"/>
                <w:szCs w:val="16"/>
              </w:rPr>
            </w:pPr>
            <w:r w:rsidRPr="005212EE">
              <w:rPr>
                <w:sz w:val="16"/>
                <w:szCs w:val="16"/>
              </w:rPr>
              <w:t>711 301,97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F744F8" w:rsidRDefault="005212EE" w:rsidP="00FF1BBA">
            <w:pPr>
              <w:jc w:val="center"/>
              <w:rPr>
                <w:sz w:val="16"/>
                <w:szCs w:val="16"/>
              </w:rPr>
            </w:pPr>
            <w:r w:rsidRPr="00F744F8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12EE">
              <w:rPr>
                <w:iCs/>
                <w:color w:val="000000"/>
                <w:sz w:val="16"/>
                <w:szCs w:val="16"/>
              </w:rPr>
              <w:t>185 493,99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12EE">
              <w:rPr>
                <w:iCs/>
                <w:color w:val="000000"/>
                <w:sz w:val="16"/>
                <w:szCs w:val="16"/>
              </w:rPr>
              <w:t>59 252,61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5212EE">
              <w:rPr>
                <w:iCs/>
                <w:color w:val="000000"/>
                <w:sz w:val="16"/>
                <w:szCs w:val="16"/>
              </w:rPr>
              <w:t>372 326,50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EE" w:rsidRPr="005212EE" w:rsidRDefault="005212EE">
            <w:pPr>
              <w:jc w:val="center"/>
              <w:rPr>
                <w:iCs/>
                <w:sz w:val="16"/>
                <w:szCs w:val="16"/>
              </w:rPr>
            </w:pPr>
            <w:r w:rsidRPr="005212EE">
              <w:rPr>
                <w:iCs/>
                <w:sz w:val="16"/>
                <w:szCs w:val="16"/>
              </w:rPr>
              <w:t>94 228,86</w:t>
            </w:r>
          </w:p>
        </w:tc>
      </w:tr>
      <w:tr w:rsidR="0032491D" w:rsidRPr="007B3205" w:rsidTr="00FF1BBA">
        <w:trPr>
          <w:trHeight w:val="3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7B3205" w:rsidRDefault="0032491D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F744F8" w:rsidRDefault="0032491D" w:rsidP="00E827A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 xml:space="preserve">Ставка перекрестного субсидирования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F744F8" w:rsidRDefault="0032491D" w:rsidP="00FF1B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руб./МВт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F744F8">
              <w:rPr>
                <w:rFonts w:eastAsia="Calibri"/>
                <w:sz w:val="16"/>
                <w:szCs w:val="16"/>
              </w:rPr>
              <w:t>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F744F8" w:rsidRDefault="0032491D" w:rsidP="0053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2491D">
              <w:rPr>
                <w:rFonts w:eastAsia="Calibri"/>
                <w:sz w:val="16"/>
                <w:szCs w:val="16"/>
              </w:rPr>
              <w:t>495,71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F744F8" w:rsidRDefault="0032491D" w:rsidP="005324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744F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173,53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941,03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538,03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562,21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 w:rsidP="00FF1BBA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496,68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 w:rsidP="00FF1BBA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82,18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929,05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597,14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D" w:rsidRPr="0032491D" w:rsidRDefault="0032491D">
            <w:pPr>
              <w:jc w:val="center"/>
              <w:rPr>
                <w:bCs/>
                <w:sz w:val="16"/>
                <w:szCs w:val="16"/>
              </w:rPr>
            </w:pPr>
            <w:r w:rsidRPr="0032491D">
              <w:rPr>
                <w:bCs/>
                <w:sz w:val="16"/>
                <w:szCs w:val="16"/>
              </w:rPr>
              <w:t>676,78</w:t>
            </w:r>
          </w:p>
        </w:tc>
      </w:tr>
    </w:tbl>
    <w:p w:rsidR="00D505BB" w:rsidRPr="007B3205" w:rsidRDefault="00D505BB" w:rsidP="00D505B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05BB" w:rsidRPr="007B3205" w:rsidRDefault="00E827A6" w:rsidP="00D505BB">
      <w:pPr>
        <w:jc w:val="right"/>
      </w:pPr>
      <w:r>
        <w:br w:type="page"/>
      </w:r>
      <w:r w:rsidR="00D505BB" w:rsidRPr="007B3205">
        <w:lastRenderedPageBreak/>
        <w:t xml:space="preserve">Таблица 1 </w:t>
      </w:r>
    </w:p>
    <w:p w:rsidR="00D505BB" w:rsidRPr="007B3205" w:rsidRDefault="00D505BB" w:rsidP="00D505BB">
      <w:pPr>
        <w:rPr>
          <w:sz w:val="26"/>
          <w:szCs w:val="26"/>
        </w:rPr>
      </w:pPr>
    </w:p>
    <w:p w:rsidR="00FB16BF" w:rsidRPr="007B3205" w:rsidRDefault="00D505BB" w:rsidP="0023329A">
      <w:pPr>
        <w:jc w:val="center"/>
      </w:pPr>
      <w:r w:rsidRPr="007B3205">
        <w:t xml:space="preserve">Размер экономически обоснованных единых (котловых) тарифов на услуги по передаче электрической энергии </w:t>
      </w:r>
    </w:p>
    <w:p w:rsidR="00D505BB" w:rsidRPr="0072028D" w:rsidRDefault="00D505BB" w:rsidP="00FB16BF">
      <w:pPr>
        <w:jc w:val="center"/>
        <w:rPr>
          <w:color w:val="FF0000"/>
        </w:rPr>
      </w:pPr>
      <w:r w:rsidRPr="007B3205">
        <w:t>по сетям Пензенской области</w:t>
      </w:r>
      <w:r w:rsidR="00FB16BF" w:rsidRPr="007B3205">
        <w:t xml:space="preserve"> </w:t>
      </w:r>
      <w:r w:rsidRPr="007B3205">
        <w:t xml:space="preserve">на </w:t>
      </w:r>
      <w:r w:rsidR="0053762A">
        <w:t>2021</w:t>
      </w:r>
      <w:r w:rsidRPr="007B3205">
        <w:t xml:space="preserve"> год</w:t>
      </w:r>
    </w:p>
    <w:p w:rsidR="00D505BB" w:rsidRPr="007B3205" w:rsidRDefault="00D505BB" w:rsidP="00D50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59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220"/>
        <w:gridCol w:w="1276"/>
        <w:gridCol w:w="993"/>
        <w:gridCol w:w="992"/>
        <w:gridCol w:w="1133"/>
        <w:gridCol w:w="1275"/>
      </w:tblGrid>
      <w:tr w:rsidR="000B182B" w:rsidRPr="007B3205" w:rsidTr="00153380">
        <w:tc>
          <w:tcPr>
            <w:tcW w:w="710" w:type="dxa"/>
            <w:vMerge w:val="restart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N п/п</w:t>
            </w:r>
          </w:p>
        </w:tc>
        <w:tc>
          <w:tcPr>
            <w:tcW w:w="8220" w:type="dxa"/>
            <w:vMerge w:val="restart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4393" w:type="dxa"/>
            <w:gridSpan w:val="4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Диапазоны напряжения</w:t>
            </w:r>
          </w:p>
        </w:tc>
      </w:tr>
      <w:tr w:rsidR="000B182B" w:rsidRPr="007B3205" w:rsidTr="00153380">
        <w:tc>
          <w:tcPr>
            <w:tcW w:w="710" w:type="dxa"/>
            <w:vMerge/>
            <w:shd w:val="clear" w:color="auto" w:fill="auto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220" w:type="dxa"/>
            <w:vMerge/>
            <w:shd w:val="clear" w:color="auto" w:fill="auto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ВН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СН-I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СН-II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НН</w:t>
            </w:r>
          </w:p>
        </w:tc>
      </w:tr>
      <w:tr w:rsidR="000B182B" w:rsidRPr="007B3205" w:rsidTr="00153380">
        <w:tc>
          <w:tcPr>
            <w:tcW w:w="710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0B182B" w:rsidRPr="007B3205" w:rsidTr="00153380">
        <w:tc>
          <w:tcPr>
            <w:tcW w:w="710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3889" w:type="dxa"/>
            <w:gridSpan w:val="6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Величины, используемые при утверждении (расчете) единых (котловых) тарифов на услуги по передаче электрической энергии в Пензенской области</w:t>
            </w:r>
            <w:r w:rsidR="0023329A" w:rsidRPr="007B3205">
              <w:rPr>
                <w:rFonts w:eastAsia="Calibri"/>
                <w:sz w:val="16"/>
                <w:szCs w:val="16"/>
              </w:rPr>
              <w:t xml:space="preserve">,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тарифов: </w:t>
            </w:r>
          </w:p>
        </w:tc>
      </w:tr>
      <w:tr w:rsidR="000B182B" w:rsidRPr="007B3205" w:rsidTr="00153380">
        <w:tc>
          <w:tcPr>
            <w:tcW w:w="710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9496" w:type="dxa"/>
            <w:gridSpan w:val="2"/>
            <w:shd w:val="clear" w:color="auto" w:fill="auto"/>
            <w:vAlign w:val="center"/>
          </w:tcPr>
          <w:p w:rsidR="000B182B" w:rsidRPr="007B3205" w:rsidRDefault="000B182B" w:rsidP="00F3786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</w:t>
            </w:r>
            <w:r w:rsidRPr="00F37867">
              <w:rPr>
                <w:rFonts w:eastAsia="Calibri"/>
                <w:sz w:val="16"/>
                <w:szCs w:val="16"/>
              </w:rPr>
              <w:t>НДС</w:t>
            </w:r>
            <w:r w:rsidR="00F37867" w:rsidRPr="00F37867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 полугодие</w:t>
            </w:r>
          </w:p>
        </w:tc>
      </w:tr>
      <w:tr w:rsidR="000B182B" w:rsidRPr="007B3205" w:rsidTr="00153380">
        <w:tc>
          <w:tcPr>
            <w:tcW w:w="710" w:type="dxa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1.1.1</w:t>
            </w:r>
          </w:p>
        </w:tc>
        <w:tc>
          <w:tcPr>
            <w:tcW w:w="13889" w:type="dxa"/>
            <w:gridSpan w:val="6"/>
            <w:shd w:val="clear" w:color="auto" w:fill="auto"/>
            <w:vAlign w:val="center"/>
          </w:tcPr>
          <w:p w:rsidR="000B182B" w:rsidRPr="007B3205" w:rsidRDefault="000B182B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Двухставочный тариф</w:t>
            </w:r>
            <w:r w:rsidR="00BC3F04" w:rsidRPr="007B3205">
              <w:rPr>
                <w:rFonts w:eastAsia="Calibri"/>
                <w:sz w:val="16"/>
                <w:szCs w:val="16"/>
              </w:rPr>
              <w:t>:</w:t>
            </w:r>
          </w:p>
        </w:tc>
      </w:tr>
      <w:tr w:rsidR="00EB3DD4" w:rsidRPr="007B3205" w:rsidTr="00F77575">
        <w:tc>
          <w:tcPr>
            <w:tcW w:w="710" w:type="dxa"/>
            <w:shd w:val="clear" w:color="auto" w:fill="auto"/>
            <w:vAlign w:val="center"/>
          </w:tcPr>
          <w:p w:rsidR="00EB3DD4" w:rsidRPr="007B3205" w:rsidRDefault="00EB3DD4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1.1.1.1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EB3DD4" w:rsidRPr="007B3205" w:rsidRDefault="00EB3DD4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DD4" w:rsidRPr="007B3205" w:rsidRDefault="00EB3DD4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руб./МВт*мес.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3DD4" w:rsidRPr="00EB3DD4" w:rsidRDefault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1086406,08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DD4" w:rsidRPr="00EB3DD4" w:rsidRDefault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678090,42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B3DD4" w:rsidRPr="00EB3DD4" w:rsidRDefault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799122,41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3DD4" w:rsidRPr="00EB3DD4" w:rsidRDefault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850656,40</w:t>
            </w:r>
          </w:p>
        </w:tc>
      </w:tr>
      <w:tr w:rsidR="00874E72" w:rsidRPr="007B3205" w:rsidTr="00670290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FD2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1.1.1.2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874E72" w:rsidRPr="007B3205" w:rsidRDefault="00874E72" w:rsidP="00FD212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72" w:rsidRPr="007B3205" w:rsidRDefault="00874E72" w:rsidP="00FD2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руб./МВт*ч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204,54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338,41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381,28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671,23</w:t>
            </w:r>
          </w:p>
        </w:tc>
      </w:tr>
      <w:tr w:rsidR="00874E72" w:rsidRPr="007B3205" w:rsidTr="00F77575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4E2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1.1.2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874E72" w:rsidRPr="007B3205" w:rsidRDefault="00874E72" w:rsidP="004E2FE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Одноставочный тариф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72" w:rsidRPr="007B3205" w:rsidRDefault="00874E72" w:rsidP="004E2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руб./кВт*ч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2,06748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1,46045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1,93959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2,37151</w:t>
            </w:r>
          </w:p>
        </w:tc>
      </w:tr>
      <w:tr w:rsidR="00874E72" w:rsidRPr="007B3205" w:rsidTr="00153380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9496" w:type="dxa"/>
            <w:gridSpan w:val="2"/>
            <w:shd w:val="clear" w:color="auto" w:fill="auto"/>
            <w:vAlign w:val="center"/>
          </w:tcPr>
          <w:p w:rsidR="00874E72" w:rsidRPr="007B3205" w:rsidRDefault="00874E72" w:rsidP="00F3786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</w:t>
            </w:r>
            <w:r w:rsidRPr="00F37867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  <w:shd w:val="clear" w:color="auto" w:fill="auto"/>
            <w:vAlign w:val="center"/>
          </w:tcPr>
          <w:p w:rsidR="00874E72" w:rsidRPr="00EB3DD4" w:rsidRDefault="00874E72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B3DD4">
              <w:rPr>
                <w:rFonts w:eastAsia="Calibri"/>
                <w:sz w:val="16"/>
                <w:szCs w:val="16"/>
              </w:rPr>
              <w:t>2 полугодие</w:t>
            </w:r>
          </w:p>
        </w:tc>
      </w:tr>
      <w:tr w:rsidR="00874E72" w:rsidRPr="007B3205" w:rsidTr="00153380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1.2.1</w:t>
            </w:r>
          </w:p>
        </w:tc>
        <w:tc>
          <w:tcPr>
            <w:tcW w:w="13889" w:type="dxa"/>
            <w:gridSpan w:val="6"/>
            <w:shd w:val="clear" w:color="auto" w:fill="auto"/>
            <w:vAlign w:val="center"/>
          </w:tcPr>
          <w:p w:rsidR="00874E72" w:rsidRPr="00EB3DD4" w:rsidRDefault="00874E72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B3DD4">
              <w:rPr>
                <w:rFonts w:eastAsia="Calibri"/>
                <w:sz w:val="16"/>
                <w:szCs w:val="16"/>
              </w:rPr>
              <w:t>Двухставочный тариф</w:t>
            </w:r>
          </w:p>
        </w:tc>
      </w:tr>
      <w:tr w:rsidR="00874E72" w:rsidRPr="007B3205" w:rsidTr="00F77575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1.2.1.1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874E72" w:rsidRPr="007B3205" w:rsidRDefault="00874E72" w:rsidP="000B18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72" w:rsidRPr="007B3205" w:rsidRDefault="00874E72" w:rsidP="000B18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руб./МВт*мес.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74E72" w:rsidRPr="00EB3DD4" w:rsidRDefault="00874E72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1129912,36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4E72" w:rsidRPr="00EB3DD4" w:rsidRDefault="00874E72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693040,58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874E72" w:rsidRPr="00EB3DD4" w:rsidRDefault="00874E72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817340,59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4E72" w:rsidRPr="00EB3DD4" w:rsidRDefault="00874E72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870103,08</w:t>
            </w:r>
          </w:p>
        </w:tc>
      </w:tr>
      <w:tr w:rsidR="00874E72" w:rsidRPr="007B3205" w:rsidTr="00670290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FD2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1.2.1.2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874E72" w:rsidRPr="007B3205" w:rsidRDefault="00874E72" w:rsidP="00FD212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72" w:rsidRPr="007B3205" w:rsidRDefault="00874E72" w:rsidP="00FD21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руб./МВт*ч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215,99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357,36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402,63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4E72" w:rsidRPr="00874E72" w:rsidRDefault="00874E72">
            <w:pPr>
              <w:jc w:val="right"/>
              <w:rPr>
                <w:bCs/>
                <w:sz w:val="16"/>
                <w:szCs w:val="16"/>
              </w:rPr>
            </w:pPr>
            <w:r w:rsidRPr="00874E72">
              <w:rPr>
                <w:bCs/>
                <w:sz w:val="16"/>
                <w:szCs w:val="16"/>
              </w:rPr>
              <w:t>708,82</w:t>
            </w:r>
          </w:p>
        </w:tc>
      </w:tr>
      <w:tr w:rsidR="00874E72" w:rsidRPr="007B3205" w:rsidTr="00F77575">
        <w:tc>
          <w:tcPr>
            <w:tcW w:w="710" w:type="dxa"/>
            <w:shd w:val="clear" w:color="auto" w:fill="auto"/>
            <w:vAlign w:val="center"/>
          </w:tcPr>
          <w:p w:rsidR="00874E72" w:rsidRPr="007B3205" w:rsidRDefault="00874E72" w:rsidP="004E2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1.2.2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874E72" w:rsidRPr="007B3205" w:rsidRDefault="00874E72" w:rsidP="004E2FE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Одноставочный тариф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E72" w:rsidRPr="007B3205" w:rsidRDefault="00874E72" w:rsidP="004E2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руб./кВт*ч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2,15883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1,49644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1,99197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4E72" w:rsidRPr="00EB3DD4" w:rsidRDefault="00874E72" w:rsidP="00EB3DD4">
            <w:pPr>
              <w:jc w:val="right"/>
              <w:rPr>
                <w:sz w:val="16"/>
                <w:szCs w:val="16"/>
              </w:rPr>
            </w:pPr>
            <w:r w:rsidRPr="00EB3DD4">
              <w:rPr>
                <w:sz w:val="16"/>
                <w:szCs w:val="16"/>
              </w:rPr>
              <w:t>2,44910</w:t>
            </w:r>
          </w:p>
        </w:tc>
      </w:tr>
    </w:tbl>
    <w:p w:rsidR="00A82854" w:rsidRPr="007B3205" w:rsidRDefault="00A82854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C3F04" w:rsidRPr="007B3205" w:rsidRDefault="00BC3F04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C3F04" w:rsidRPr="007B3205" w:rsidRDefault="00BC3F04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C3F04" w:rsidRPr="007B3205" w:rsidRDefault="00BC3F04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C3F04" w:rsidRPr="007B3205" w:rsidRDefault="00BC3F04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E31AE0" w:rsidRPr="007B3205" w:rsidRDefault="00E31AE0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  <w:sectPr w:rsidR="00E31AE0" w:rsidRPr="007B3205" w:rsidSect="00C84FCF">
          <w:pgSz w:w="16838" w:h="11906" w:orient="landscape"/>
          <w:pgMar w:top="426" w:right="709" w:bottom="284" w:left="993" w:header="709" w:footer="709" w:gutter="0"/>
          <w:cols w:space="708"/>
          <w:docGrid w:linePitch="360"/>
        </w:sectPr>
      </w:pPr>
    </w:p>
    <w:tbl>
      <w:tblPr>
        <w:tblW w:w="107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826"/>
        <w:gridCol w:w="1985"/>
        <w:gridCol w:w="2408"/>
        <w:gridCol w:w="1844"/>
      </w:tblGrid>
      <w:tr w:rsidR="002F51C5" w:rsidRPr="007B3205" w:rsidTr="002F51C5">
        <w:tc>
          <w:tcPr>
            <w:tcW w:w="710" w:type="dxa"/>
            <w:vMerge w:val="restart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N п/п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Пензенской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Пензенской области &lt;</w:t>
            </w:r>
            <w:hyperlink r:id="rId15" w:history="1">
              <w:r w:rsidRPr="007B3205">
                <w:rPr>
                  <w:rFonts w:eastAsia="Calibri"/>
                  <w:sz w:val="16"/>
                  <w:szCs w:val="16"/>
                </w:rPr>
                <w:t>1</w:t>
              </w:r>
            </w:hyperlink>
            <w:r w:rsidRPr="007B3205">
              <w:rPr>
                <w:rFonts w:eastAsia="Calibri"/>
                <w:sz w:val="16"/>
                <w:szCs w:val="16"/>
              </w:rPr>
              <w:t>&gt;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44" w:type="dxa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 xml:space="preserve">Величина потерь электрической энергии при ее передаче по электрическим сетям, учтенная при формировании регулируемых цен (тарифов) </w:t>
            </w:r>
          </w:p>
        </w:tc>
      </w:tr>
      <w:tr w:rsidR="002F51C5" w:rsidRPr="007B3205" w:rsidTr="002F51C5">
        <w:tc>
          <w:tcPr>
            <w:tcW w:w="710" w:type="dxa"/>
            <w:vMerge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тыс. руб.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тыс. руб.</w:t>
            </w:r>
          </w:p>
        </w:tc>
        <w:tc>
          <w:tcPr>
            <w:tcW w:w="1844" w:type="dxa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млн. кВт*ч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F641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Филиал ПАО «</w:t>
            </w:r>
            <w:r>
              <w:rPr>
                <w:rFonts w:eastAsia="Calibri"/>
                <w:sz w:val="16"/>
                <w:szCs w:val="16"/>
              </w:rPr>
              <w:t>Россети</w:t>
            </w:r>
            <w:r w:rsidRPr="005F210C">
              <w:rPr>
                <w:rFonts w:eastAsia="Calibri"/>
                <w:sz w:val="16"/>
                <w:szCs w:val="16"/>
              </w:rPr>
              <w:t xml:space="preserve"> Волг</w:t>
            </w:r>
            <w:r>
              <w:rPr>
                <w:rFonts w:eastAsia="Calibri"/>
                <w:sz w:val="16"/>
                <w:szCs w:val="16"/>
              </w:rPr>
              <w:t>а</w:t>
            </w:r>
            <w:r w:rsidRPr="005F210C">
              <w:rPr>
                <w:rFonts w:eastAsia="Calibri"/>
                <w:sz w:val="16"/>
                <w:szCs w:val="16"/>
              </w:rPr>
              <w:t>» - «Пензаэнерго»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5 288 943,84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F30334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0334">
              <w:rPr>
                <w:rFonts w:eastAsia="Calibri"/>
                <w:sz w:val="16"/>
                <w:szCs w:val="16"/>
              </w:rPr>
              <w:t>244 047,90</w:t>
            </w: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 w:rsidRPr="00FB18EE">
              <w:rPr>
                <w:sz w:val="16"/>
                <w:szCs w:val="16"/>
              </w:rPr>
              <w:t>343,1285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Юго-Восточная дирекция по энергообеспечению-СП Трансэнерго-филиала ОАО «РЖД»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707,00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43,28</w:t>
            </w: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0,7485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АО «Пензтяжпромарматура»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6727,36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1,9704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ОАО «Энергоснабжающее предприятие»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15079,64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2,4161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ОАО «Пензкомпрессормаш»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2154,81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1,6756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АО «ФНПЦ «ПО «Старт» им. М.В. Проценко»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9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6770F">
              <w:rPr>
                <w:rFonts w:eastAsia="Calibri"/>
                <w:sz w:val="16"/>
                <w:szCs w:val="16"/>
              </w:rPr>
              <w:t>506,57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5,0996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ОАО «Пензадизельмаш»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1 327,73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0,8518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Куйбышевская дирекция по энергообеспечению - структурное подразделение Трансэнерго - филиала ОАО «РЖД»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70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6770F">
              <w:rPr>
                <w:rFonts w:eastAsia="Calibri"/>
                <w:sz w:val="16"/>
                <w:szCs w:val="16"/>
              </w:rPr>
              <w:t>712,41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93,465</w:t>
            </w: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7,6625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E14E2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ООО «Электросетевое предприятие СТС-Энергосети»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24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6770F">
              <w:rPr>
                <w:rFonts w:eastAsia="Calibri"/>
                <w:sz w:val="16"/>
                <w:szCs w:val="16"/>
              </w:rPr>
              <w:t>431,96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0,8490</w:t>
            </w:r>
          </w:p>
        </w:tc>
      </w:tr>
      <w:tr w:rsidR="002F51C5" w:rsidRPr="007B3205" w:rsidTr="002F51C5">
        <w:trPr>
          <w:trHeight w:val="518"/>
        </w:trPr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ООО «Городищенское районное электротеплосетевое предприятие»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13606,63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3,5617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ЗАО «Пензенская горэлектросеть»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51C5" w:rsidRPr="002F51C5" w:rsidRDefault="002F51C5" w:rsidP="006A77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659383,3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74,9373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  <w:vAlign w:val="center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ООО «Биокорэнерго»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12609,83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0,3354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МП «Горэлектросеть» г. Заречный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66246,94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7,3370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B960C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 xml:space="preserve">АО «Горэлектросеть»  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99 740,01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19,9173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ООО «Сетевая компания»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388666,05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21 840,19</w:t>
            </w: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13,6104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911D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АО «Оборонэнерго» Филиал «Уральский»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7 128,37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1,8174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АО «Корпорация развития Пензенской области»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5634,08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1,2420</w:t>
            </w:r>
          </w:p>
        </w:tc>
      </w:tr>
      <w:tr w:rsidR="002F51C5" w:rsidRPr="007B3205" w:rsidTr="002F51C5">
        <w:tc>
          <w:tcPr>
            <w:tcW w:w="710" w:type="dxa"/>
            <w:shd w:val="clear" w:color="auto" w:fill="auto"/>
          </w:tcPr>
          <w:p w:rsidR="002F51C5" w:rsidRPr="007B3205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3205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3826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ООО ПКФ «Энергетик – 2001»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6770F">
              <w:rPr>
                <w:rFonts w:eastAsia="Calibri"/>
                <w:sz w:val="16"/>
                <w:szCs w:val="16"/>
              </w:rPr>
              <w:t>40163,75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DD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  <w:vAlign w:val="bottom"/>
          </w:tcPr>
          <w:p w:rsidR="002F51C5" w:rsidRPr="005F210C" w:rsidRDefault="002F51C5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3,4989</w:t>
            </w:r>
          </w:p>
        </w:tc>
      </w:tr>
      <w:tr w:rsidR="002F51C5" w:rsidRPr="007B3205" w:rsidTr="002F51C5">
        <w:tc>
          <w:tcPr>
            <w:tcW w:w="4536" w:type="dxa"/>
            <w:gridSpan w:val="2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F210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12923">
              <w:rPr>
                <w:rFonts w:eastAsia="Calibri"/>
                <w:sz w:val="16"/>
                <w:szCs w:val="16"/>
              </w:rPr>
              <w:t>6 712 770,29</w:t>
            </w:r>
          </w:p>
        </w:tc>
        <w:tc>
          <w:tcPr>
            <w:tcW w:w="2408" w:type="dxa"/>
            <w:shd w:val="clear" w:color="auto" w:fill="auto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4" w:type="dxa"/>
          </w:tcPr>
          <w:p w:rsidR="002F51C5" w:rsidRPr="005F210C" w:rsidRDefault="002F51C5" w:rsidP="007C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17181">
              <w:rPr>
                <w:rFonts w:eastAsia="Calibri"/>
                <w:sz w:val="16"/>
                <w:szCs w:val="16"/>
              </w:rPr>
              <w:t>490,6594</w:t>
            </w:r>
          </w:p>
        </w:tc>
      </w:tr>
    </w:tbl>
    <w:p w:rsidR="00BC3F04" w:rsidRPr="007B3205" w:rsidRDefault="00BC3F04" w:rsidP="00BC3F0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C3F04" w:rsidRPr="007B3205" w:rsidRDefault="00BC3F04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B675A" w:rsidRPr="007B3205" w:rsidRDefault="00DB675A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B675A" w:rsidRPr="007B3205" w:rsidRDefault="00DB675A" w:rsidP="00A8285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  <w:sectPr w:rsidR="00DB675A" w:rsidRPr="007B3205" w:rsidSect="00E31AE0">
          <w:pgSz w:w="11906" w:h="16838"/>
          <w:pgMar w:top="993" w:right="426" w:bottom="709" w:left="426" w:header="709" w:footer="709" w:gutter="0"/>
          <w:cols w:space="708"/>
          <w:docGrid w:linePitch="360"/>
        </w:sectPr>
      </w:pPr>
    </w:p>
    <w:p w:rsidR="00AE005C" w:rsidRPr="007B3205" w:rsidRDefault="00AE005C" w:rsidP="00A82854">
      <w:pPr>
        <w:autoSpaceDE w:val="0"/>
        <w:autoSpaceDN w:val="0"/>
        <w:adjustRightInd w:val="0"/>
        <w:ind w:firstLine="540"/>
        <w:jc w:val="right"/>
      </w:pPr>
      <w:r w:rsidRPr="007B3205">
        <w:t>Таблица 2</w:t>
      </w:r>
    </w:p>
    <w:p w:rsidR="00AE005C" w:rsidRPr="007B3205" w:rsidRDefault="00AE005C" w:rsidP="00AF7F24">
      <w:pPr>
        <w:jc w:val="center"/>
        <w:rPr>
          <w:sz w:val="26"/>
          <w:szCs w:val="26"/>
        </w:rPr>
      </w:pPr>
    </w:p>
    <w:p w:rsidR="00AF7F24" w:rsidRPr="007B3205" w:rsidRDefault="00AE005C" w:rsidP="00AF7F24">
      <w:pPr>
        <w:jc w:val="center"/>
      </w:pPr>
      <w:r w:rsidRPr="007B3205">
        <w:t xml:space="preserve">Показатели для целей расчета единых (котловых) тарифов на услуги по передаче электрической энергии по сетям </w:t>
      </w:r>
    </w:p>
    <w:p w:rsidR="00AE005C" w:rsidRPr="007B3205" w:rsidRDefault="00AE005C" w:rsidP="00AF7F24">
      <w:pPr>
        <w:jc w:val="center"/>
      </w:pPr>
      <w:r w:rsidRPr="007B3205">
        <w:t>Пензенской области</w:t>
      </w:r>
      <w:r w:rsidR="00AF7F24" w:rsidRPr="007B3205">
        <w:t xml:space="preserve"> </w:t>
      </w:r>
      <w:r w:rsidRPr="007B3205">
        <w:t xml:space="preserve">на </w:t>
      </w:r>
      <w:r w:rsidR="00D65222">
        <w:t>2021</w:t>
      </w:r>
      <w:r w:rsidRPr="007B3205">
        <w:t xml:space="preserve"> год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84"/>
        <w:gridCol w:w="567"/>
        <w:gridCol w:w="680"/>
        <w:gridCol w:w="170"/>
        <w:gridCol w:w="1077"/>
        <w:gridCol w:w="170"/>
        <w:gridCol w:w="1077"/>
        <w:gridCol w:w="170"/>
        <w:gridCol w:w="1077"/>
        <w:gridCol w:w="170"/>
        <w:gridCol w:w="1077"/>
        <w:gridCol w:w="170"/>
        <w:gridCol w:w="966"/>
        <w:gridCol w:w="111"/>
        <w:gridCol w:w="1136"/>
        <w:gridCol w:w="111"/>
        <w:gridCol w:w="1136"/>
        <w:gridCol w:w="111"/>
        <w:gridCol w:w="1136"/>
        <w:gridCol w:w="111"/>
        <w:gridCol w:w="1251"/>
      </w:tblGrid>
      <w:tr w:rsidR="00581082" w:rsidRPr="007B3205" w:rsidTr="00581082">
        <w:trPr>
          <w:trHeight w:val="296"/>
        </w:trPr>
        <w:tc>
          <w:tcPr>
            <w:tcW w:w="534" w:type="dxa"/>
            <w:vMerge w:val="restart"/>
            <w:vAlign w:val="center"/>
          </w:tcPr>
          <w:p w:rsidR="00581082" w:rsidRPr="007B3205" w:rsidRDefault="00581082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81082" w:rsidRPr="007B3205" w:rsidRDefault="00581082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Тарифные группы  потребителей электрической энергии (мощности)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81082" w:rsidRPr="007B3205" w:rsidRDefault="00581082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Ед.</w:t>
            </w:r>
            <w:r w:rsidR="00187BDF">
              <w:rPr>
                <w:b/>
                <w:sz w:val="16"/>
                <w:szCs w:val="16"/>
              </w:rPr>
              <w:t xml:space="preserve"> </w:t>
            </w:r>
            <w:r w:rsidRPr="007B3205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5838" w:type="dxa"/>
            <w:gridSpan w:val="10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1 полугодие</w:t>
            </w:r>
          </w:p>
        </w:tc>
        <w:tc>
          <w:tcPr>
            <w:tcW w:w="6069" w:type="dxa"/>
            <w:gridSpan w:val="9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2 полугодие</w:t>
            </w:r>
          </w:p>
        </w:tc>
      </w:tr>
      <w:tr w:rsidR="00581082" w:rsidRPr="007B3205" w:rsidTr="00581082">
        <w:trPr>
          <w:trHeight w:val="271"/>
        </w:trPr>
        <w:tc>
          <w:tcPr>
            <w:tcW w:w="534" w:type="dxa"/>
            <w:vMerge/>
          </w:tcPr>
          <w:p w:rsidR="00581082" w:rsidRPr="007B3205" w:rsidRDefault="00581082" w:rsidP="005810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581082" w:rsidRPr="007B3205" w:rsidRDefault="00581082" w:rsidP="005810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81082" w:rsidRPr="007B3205" w:rsidRDefault="00581082" w:rsidP="0058108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38" w:type="dxa"/>
            <w:gridSpan w:val="10"/>
            <w:vAlign w:val="center"/>
          </w:tcPr>
          <w:p w:rsidR="00581082" w:rsidRPr="007B3205" w:rsidRDefault="00581082" w:rsidP="00EA2BF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Диапазоны напряжения</w:t>
            </w:r>
            <w:r w:rsidR="00EA2BFE" w:rsidRPr="007B3205">
              <w:rPr>
                <w:b/>
                <w:sz w:val="16"/>
                <w:szCs w:val="16"/>
              </w:rPr>
              <w:t xml:space="preserve"> </w:t>
            </w:r>
            <w:r w:rsidR="00EA2BFE" w:rsidRPr="007B3205">
              <w:rPr>
                <w:b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6069" w:type="dxa"/>
            <w:gridSpan w:val="9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Диапазоны напряжения</w:t>
            </w:r>
            <w:r w:rsidRPr="007B3205">
              <w:rPr>
                <w:b/>
                <w:sz w:val="16"/>
                <w:szCs w:val="16"/>
                <w:lang w:val="en-US"/>
              </w:rPr>
              <w:t xml:space="preserve"> </w:t>
            </w:r>
            <w:r w:rsidR="00EA2BFE" w:rsidRPr="007B3205">
              <w:rPr>
                <w:b/>
                <w:sz w:val="16"/>
                <w:szCs w:val="16"/>
                <w:lang w:val="en-US"/>
              </w:rPr>
              <w:t>&lt;1&gt;</w:t>
            </w:r>
          </w:p>
        </w:tc>
      </w:tr>
      <w:tr w:rsidR="00581082" w:rsidRPr="007B3205" w:rsidTr="00581082">
        <w:trPr>
          <w:trHeight w:val="275"/>
        </w:trPr>
        <w:tc>
          <w:tcPr>
            <w:tcW w:w="534" w:type="dxa"/>
            <w:vMerge/>
          </w:tcPr>
          <w:p w:rsidR="00581082" w:rsidRPr="007B3205" w:rsidRDefault="00581082" w:rsidP="005810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581082" w:rsidRPr="007B3205" w:rsidRDefault="00581082" w:rsidP="005810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81082" w:rsidRPr="007B3205" w:rsidRDefault="00581082" w:rsidP="005810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ВН-</w:t>
            </w:r>
            <w:r w:rsidRPr="007B3205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ВН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СН-</w:t>
            </w:r>
            <w:r w:rsidRPr="007B3205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СН-</w:t>
            </w:r>
            <w:r w:rsidRPr="007B320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НН</w:t>
            </w:r>
          </w:p>
        </w:tc>
        <w:tc>
          <w:tcPr>
            <w:tcW w:w="966" w:type="dxa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ВН-</w:t>
            </w:r>
            <w:r w:rsidRPr="007B3205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ВН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СН-</w:t>
            </w:r>
            <w:r w:rsidRPr="007B3205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СН-</w:t>
            </w:r>
            <w:r w:rsidRPr="007B320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362" w:type="dxa"/>
            <w:gridSpan w:val="2"/>
            <w:vAlign w:val="center"/>
          </w:tcPr>
          <w:p w:rsidR="00581082" w:rsidRPr="007B3205" w:rsidRDefault="00581082" w:rsidP="00581082">
            <w:pPr>
              <w:ind w:left="-64" w:firstLine="64"/>
              <w:jc w:val="center"/>
              <w:rPr>
                <w:b/>
                <w:sz w:val="16"/>
                <w:szCs w:val="16"/>
                <w:lang w:val="en-US"/>
              </w:rPr>
            </w:pPr>
            <w:r w:rsidRPr="007B3205">
              <w:rPr>
                <w:b/>
                <w:sz w:val="16"/>
                <w:szCs w:val="16"/>
              </w:rPr>
              <w:t>НН</w:t>
            </w:r>
          </w:p>
        </w:tc>
      </w:tr>
      <w:tr w:rsidR="00581082" w:rsidRPr="007B3205" w:rsidTr="00581082">
        <w:trPr>
          <w:trHeight w:val="265"/>
        </w:trPr>
        <w:tc>
          <w:tcPr>
            <w:tcW w:w="534" w:type="dxa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6" w:type="dxa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47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62" w:type="dxa"/>
            <w:gridSpan w:val="2"/>
            <w:vAlign w:val="center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13</w:t>
            </w:r>
          </w:p>
        </w:tc>
      </w:tr>
      <w:tr w:rsidR="00581082" w:rsidRPr="007B3205" w:rsidTr="00581082">
        <w:trPr>
          <w:trHeight w:val="340"/>
        </w:trPr>
        <w:tc>
          <w:tcPr>
            <w:tcW w:w="534" w:type="dxa"/>
          </w:tcPr>
          <w:p w:rsidR="00581082" w:rsidRPr="007B3205" w:rsidRDefault="00581082" w:rsidP="005810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67" w:type="dxa"/>
            <w:gridSpan w:val="23"/>
            <w:vAlign w:val="center"/>
          </w:tcPr>
          <w:p w:rsidR="00581082" w:rsidRPr="007B3205" w:rsidRDefault="00581082" w:rsidP="008F06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 </w:t>
            </w:r>
            <w:r w:rsidRPr="007B3205">
              <w:rPr>
                <w:sz w:val="16"/>
                <w:szCs w:val="16"/>
              </w:rPr>
              <w:t xml:space="preserve">в </w:t>
            </w:r>
            <w:r w:rsidR="008F0652" w:rsidRPr="007B3205">
              <w:rPr>
                <w:sz w:val="16"/>
                <w:szCs w:val="16"/>
              </w:rPr>
              <w:t>Пензенской</w:t>
            </w:r>
            <w:r w:rsidRPr="007B3205">
              <w:rPr>
                <w:sz w:val="16"/>
                <w:szCs w:val="16"/>
              </w:rPr>
              <w:t xml:space="preserve"> области </w:t>
            </w:r>
            <w:r w:rsidR="00EA2BFE" w:rsidRPr="007B3205">
              <w:rPr>
                <w:sz w:val="16"/>
                <w:szCs w:val="16"/>
              </w:rPr>
              <w:t xml:space="preserve">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 решения органа: </w:t>
            </w:r>
          </w:p>
        </w:tc>
      </w:tr>
      <w:tr w:rsidR="00C53709" w:rsidRPr="007B3205" w:rsidTr="00F10887">
        <w:trPr>
          <w:trHeight w:val="1718"/>
        </w:trPr>
        <w:tc>
          <w:tcPr>
            <w:tcW w:w="534" w:type="dxa"/>
            <w:vAlign w:val="center"/>
          </w:tcPr>
          <w:p w:rsidR="00C53709" w:rsidRPr="007B3205" w:rsidRDefault="00C53709" w:rsidP="00EF743C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gridSpan w:val="2"/>
            <w:vAlign w:val="center"/>
          </w:tcPr>
          <w:p w:rsidR="00C53709" w:rsidRPr="007B3205" w:rsidRDefault="00C53709" w:rsidP="00EF74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  <w:gridSpan w:val="2"/>
            <w:vAlign w:val="center"/>
          </w:tcPr>
          <w:p w:rsidR="00C53709" w:rsidRPr="007B3205" w:rsidRDefault="00C53709" w:rsidP="00EF74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C53709" w:rsidRPr="007B3205" w:rsidRDefault="00C53709" w:rsidP="00EF743C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16139A" w:rsidP="003708B3">
            <w:pPr>
              <w:jc w:val="center"/>
              <w:rPr>
                <w:sz w:val="16"/>
                <w:szCs w:val="16"/>
              </w:rPr>
            </w:pPr>
            <w:r w:rsidRPr="0016139A">
              <w:rPr>
                <w:sz w:val="16"/>
                <w:szCs w:val="16"/>
              </w:rPr>
              <w:t>608,77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72,19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658,61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630,13</w:t>
            </w:r>
          </w:p>
        </w:tc>
        <w:tc>
          <w:tcPr>
            <w:tcW w:w="966" w:type="dxa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16139A" w:rsidP="003708B3">
            <w:pPr>
              <w:jc w:val="center"/>
              <w:rPr>
                <w:sz w:val="16"/>
                <w:szCs w:val="16"/>
              </w:rPr>
            </w:pPr>
            <w:r w:rsidRPr="0016139A">
              <w:rPr>
                <w:sz w:val="16"/>
                <w:szCs w:val="16"/>
              </w:rPr>
              <w:t>618,14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64,44</w:t>
            </w:r>
          </w:p>
        </w:tc>
        <w:tc>
          <w:tcPr>
            <w:tcW w:w="1247" w:type="dxa"/>
            <w:gridSpan w:val="2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664,94</w:t>
            </w:r>
          </w:p>
        </w:tc>
        <w:tc>
          <w:tcPr>
            <w:tcW w:w="1362" w:type="dxa"/>
            <w:gridSpan w:val="2"/>
            <w:vAlign w:val="center"/>
          </w:tcPr>
          <w:p w:rsidR="00C53709" w:rsidRPr="00C53709" w:rsidRDefault="00C53709" w:rsidP="003708B3">
            <w:pPr>
              <w:jc w:val="center"/>
              <w:rPr>
                <w:sz w:val="16"/>
                <w:szCs w:val="16"/>
              </w:rPr>
            </w:pPr>
            <w:r w:rsidRPr="00C53709">
              <w:rPr>
                <w:sz w:val="16"/>
                <w:szCs w:val="16"/>
              </w:rPr>
              <w:t>624,16</w:t>
            </w:r>
          </w:p>
        </w:tc>
      </w:tr>
      <w:tr w:rsidR="00C53709" w:rsidRPr="007B3205" w:rsidTr="00581082">
        <w:trPr>
          <w:trHeight w:val="329"/>
        </w:trPr>
        <w:tc>
          <w:tcPr>
            <w:tcW w:w="534" w:type="dxa"/>
            <w:vAlign w:val="center"/>
          </w:tcPr>
          <w:p w:rsidR="00C53709" w:rsidRPr="007B3205" w:rsidRDefault="00C53709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</w:t>
            </w:r>
          </w:p>
        </w:tc>
        <w:tc>
          <w:tcPr>
            <w:tcW w:w="15167" w:type="dxa"/>
            <w:gridSpan w:val="23"/>
            <w:vAlign w:val="center"/>
          </w:tcPr>
          <w:p w:rsidR="00C53709" w:rsidRPr="007B3205" w:rsidRDefault="00C53709" w:rsidP="00B8505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Население и приравненные к нему категории потребителей (в пределах социальной нормы потребления электроэнергии) &lt;2&gt;: </w:t>
            </w:r>
          </w:p>
        </w:tc>
      </w:tr>
      <w:tr w:rsidR="00C53709" w:rsidRPr="007B3205" w:rsidTr="00581082">
        <w:trPr>
          <w:trHeight w:val="1858"/>
        </w:trPr>
        <w:tc>
          <w:tcPr>
            <w:tcW w:w="534" w:type="dxa"/>
            <w:vMerge w:val="restart"/>
            <w:vAlign w:val="center"/>
          </w:tcPr>
          <w:p w:rsidR="00C53709" w:rsidRPr="007B3205" w:rsidRDefault="00C53709" w:rsidP="0058108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1.1.1</w:t>
            </w:r>
          </w:p>
        </w:tc>
        <w:tc>
          <w:tcPr>
            <w:tcW w:w="15167" w:type="dxa"/>
            <w:gridSpan w:val="23"/>
            <w:vAlign w:val="center"/>
          </w:tcPr>
          <w:p w:rsidR="00C53709" w:rsidRPr="007B3205" w:rsidRDefault="00C53709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C53709" w:rsidRPr="007B3205" w:rsidRDefault="00C53709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53709" w:rsidRPr="007B3205" w:rsidRDefault="00C53709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 xml:space="preserve">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91836" w:rsidRPr="007B3205" w:rsidTr="003655A6">
        <w:trPr>
          <w:trHeight w:val="953"/>
        </w:trPr>
        <w:tc>
          <w:tcPr>
            <w:tcW w:w="534" w:type="dxa"/>
            <w:vMerge/>
            <w:vAlign w:val="center"/>
          </w:tcPr>
          <w:p w:rsidR="00991836" w:rsidRPr="007B3205" w:rsidRDefault="00991836" w:rsidP="007A6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7A68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7A681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3655A6" w:rsidRDefault="00991836" w:rsidP="003708B3">
            <w:pPr>
              <w:jc w:val="center"/>
              <w:rPr>
                <w:sz w:val="16"/>
                <w:szCs w:val="16"/>
              </w:rPr>
            </w:pPr>
            <w:r w:rsidRPr="003655A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655A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655A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24,30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288,90</w:t>
            </w:r>
          </w:p>
        </w:tc>
        <w:tc>
          <w:tcPr>
            <w:tcW w:w="966" w:type="dxa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25,18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280,85</w:t>
            </w:r>
          </w:p>
        </w:tc>
      </w:tr>
      <w:tr w:rsidR="00991836" w:rsidRPr="007B3205" w:rsidTr="00581082">
        <w:trPr>
          <w:trHeight w:val="1844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1.1.2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FE0842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91836" w:rsidRPr="00FE0842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991836" w:rsidRPr="00FE0842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91836" w:rsidRPr="007B3205" w:rsidTr="00581082">
        <w:trPr>
          <w:trHeight w:val="1119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3708B3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7737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7737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19,20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23,72</w:t>
            </w:r>
          </w:p>
        </w:tc>
        <w:tc>
          <w:tcPr>
            <w:tcW w:w="966" w:type="dxa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8,42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33,52</w:t>
            </w:r>
          </w:p>
        </w:tc>
      </w:tr>
      <w:tr w:rsidR="00991836" w:rsidRPr="007B3205" w:rsidTr="00581082">
        <w:trPr>
          <w:trHeight w:val="1848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1.1.3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FE0842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991836" w:rsidRPr="00FE0842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991836" w:rsidRPr="00FE0842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91836" w:rsidRPr="007B3205" w:rsidTr="00E7647F">
        <w:trPr>
          <w:trHeight w:val="1120"/>
        </w:trPr>
        <w:tc>
          <w:tcPr>
            <w:tcW w:w="534" w:type="dxa"/>
            <w:vMerge/>
            <w:vAlign w:val="center"/>
          </w:tcPr>
          <w:p w:rsidR="00991836" w:rsidRPr="007B3205" w:rsidRDefault="00991836" w:rsidP="00E7647F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E764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E7647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FE7737" w:rsidRDefault="00991836" w:rsidP="003708B3">
            <w:pPr>
              <w:jc w:val="center"/>
              <w:rPr>
                <w:sz w:val="16"/>
                <w:szCs w:val="16"/>
              </w:rPr>
            </w:pPr>
            <w:r w:rsidRPr="00FE7737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4,08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0,80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15,88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150,50</w:t>
            </w:r>
          </w:p>
        </w:tc>
        <w:tc>
          <w:tcPr>
            <w:tcW w:w="966" w:type="dxa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4,17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0,91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2,55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159,71</w:t>
            </w:r>
          </w:p>
        </w:tc>
      </w:tr>
      <w:tr w:rsidR="00991836" w:rsidRPr="007B3205" w:rsidTr="00581082">
        <w:trPr>
          <w:trHeight w:val="413"/>
        </w:trPr>
        <w:tc>
          <w:tcPr>
            <w:tcW w:w="534" w:type="dxa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1.1.4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 w:rsidRPr="007B3205">
                <w:rPr>
                  <w:sz w:val="16"/>
                  <w:szCs w:val="16"/>
                </w:rPr>
                <w:t>пункте 71(1)</w:t>
              </w:r>
            </w:hyperlink>
            <w:r w:rsidRPr="007B3205">
              <w:rPr>
                <w:sz w:val="16"/>
                <w:szCs w:val="16"/>
              </w:rPr>
              <w:t xml:space="preserve"> Основ ценообразования:</w:t>
            </w:r>
          </w:p>
        </w:tc>
      </w:tr>
      <w:tr w:rsidR="00991836" w:rsidRPr="007B3205" w:rsidTr="00581082">
        <w:trPr>
          <w:trHeight w:val="560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1.1.4.1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806424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6424">
              <w:rPr>
                <w:bCs/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91836" w:rsidRPr="007B3205" w:rsidTr="00581082">
        <w:trPr>
          <w:trHeight w:val="1135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3708B3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6F3BEA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9,02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2,42</w:t>
            </w:r>
          </w:p>
        </w:tc>
        <w:tc>
          <w:tcPr>
            <w:tcW w:w="966" w:type="dxa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8,67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2,51</w:t>
            </w:r>
          </w:p>
        </w:tc>
      </w:tr>
      <w:tr w:rsidR="00991836" w:rsidRPr="007B3205" w:rsidTr="00581082">
        <w:trPr>
          <w:trHeight w:val="557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1.1.4.2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991836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91836" w:rsidRPr="007B3205" w:rsidTr="00581082">
        <w:trPr>
          <w:trHeight w:val="1118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6F3BEA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6F3BEA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0,45</w:t>
            </w:r>
          </w:p>
        </w:tc>
        <w:tc>
          <w:tcPr>
            <w:tcW w:w="966" w:type="dxa"/>
            <w:vAlign w:val="center"/>
          </w:tcPr>
          <w:p w:rsidR="00991836" w:rsidRPr="00991836" w:rsidRDefault="00991836" w:rsidP="006F3BEA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0,44</w:t>
            </w:r>
          </w:p>
        </w:tc>
      </w:tr>
      <w:tr w:rsidR="00991836" w:rsidRPr="007B3205" w:rsidTr="00581082">
        <w:trPr>
          <w:trHeight w:val="424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1.1.4.3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991836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991836" w:rsidRPr="007B3205" w:rsidTr="00581082">
        <w:trPr>
          <w:trHeight w:val="1125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581082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1,46</w:t>
            </w:r>
          </w:p>
        </w:tc>
        <w:tc>
          <w:tcPr>
            <w:tcW w:w="966" w:type="dxa"/>
            <w:vAlign w:val="center"/>
          </w:tcPr>
          <w:p w:rsidR="00991836" w:rsidRPr="00991836" w:rsidRDefault="00991836" w:rsidP="006F3BEA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991836" w:rsidRDefault="00991836" w:rsidP="006F3BEA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1,43</w:t>
            </w:r>
          </w:p>
        </w:tc>
      </w:tr>
      <w:tr w:rsidR="00991836" w:rsidRPr="007B3205" w:rsidTr="00581082">
        <w:trPr>
          <w:trHeight w:val="841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1.1.4.4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991836" w:rsidRPr="00C93D6D" w:rsidTr="00581082">
        <w:trPr>
          <w:trHeight w:val="1122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C93D6D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C93D6D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C93D6D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93D6D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C93D6D" w:rsidRDefault="00991836" w:rsidP="00581082">
            <w:pPr>
              <w:jc w:val="center"/>
              <w:rPr>
                <w:sz w:val="16"/>
                <w:szCs w:val="16"/>
              </w:rPr>
            </w:pPr>
            <w:r w:rsidRPr="00C93D6D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C93D6D" w:rsidRDefault="00991836" w:rsidP="00581082">
            <w:pPr>
              <w:jc w:val="center"/>
              <w:rPr>
                <w:sz w:val="16"/>
                <w:szCs w:val="16"/>
              </w:rPr>
            </w:pPr>
            <w:r w:rsidRPr="00C93D6D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C93D6D" w:rsidRDefault="00991836" w:rsidP="00581082">
            <w:pPr>
              <w:jc w:val="center"/>
              <w:rPr>
                <w:sz w:val="16"/>
                <w:szCs w:val="16"/>
              </w:rPr>
            </w:pPr>
            <w:r w:rsidRPr="00C93D6D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0842" w:rsidRDefault="00991836" w:rsidP="00581082">
            <w:pPr>
              <w:jc w:val="center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0842" w:rsidRDefault="00991836" w:rsidP="004D0B65">
            <w:pPr>
              <w:jc w:val="center"/>
              <w:rPr>
                <w:sz w:val="16"/>
                <w:szCs w:val="16"/>
                <w:highlight w:val="red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  <w:tc>
          <w:tcPr>
            <w:tcW w:w="966" w:type="dxa"/>
            <w:vAlign w:val="center"/>
          </w:tcPr>
          <w:p w:rsidR="00991836" w:rsidRPr="00FE0842" w:rsidRDefault="00991836" w:rsidP="00581082">
            <w:pPr>
              <w:jc w:val="center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0842" w:rsidRDefault="00991836" w:rsidP="00581082">
            <w:pPr>
              <w:jc w:val="center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0842" w:rsidRDefault="00991836" w:rsidP="00581082">
            <w:pPr>
              <w:jc w:val="center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FE0842" w:rsidRDefault="00991836" w:rsidP="00581082">
            <w:pPr>
              <w:jc w:val="center"/>
              <w:rPr>
                <w:sz w:val="16"/>
                <w:szCs w:val="16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FE0842" w:rsidRDefault="00991836" w:rsidP="00EF743C">
            <w:pPr>
              <w:jc w:val="center"/>
              <w:rPr>
                <w:sz w:val="16"/>
                <w:szCs w:val="16"/>
                <w:highlight w:val="red"/>
              </w:rPr>
            </w:pPr>
            <w:r w:rsidRPr="00FE0842">
              <w:rPr>
                <w:sz w:val="16"/>
                <w:szCs w:val="16"/>
              </w:rPr>
              <w:t>х</w:t>
            </w:r>
          </w:p>
        </w:tc>
      </w:tr>
      <w:tr w:rsidR="00991836" w:rsidRPr="007B3205" w:rsidTr="00581082">
        <w:trPr>
          <w:trHeight w:val="854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1.1.4.5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91836" w:rsidRPr="007B3205" w:rsidTr="00581082">
        <w:trPr>
          <w:trHeight w:val="1251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D54DE" w:rsidRDefault="00991836" w:rsidP="003D54DE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D54DE" w:rsidRDefault="00991836" w:rsidP="003D54DE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6,57</w:t>
            </w:r>
          </w:p>
        </w:tc>
        <w:tc>
          <w:tcPr>
            <w:tcW w:w="966" w:type="dxa"/>
            <w:vAlign w:val="center"/>
          </w:tcPr>
          <w:p w:rsidR="00991836" w:rsidRPr="003D54DE" w:rsidRDefault="00991836" w:rsidP="003D54DE">
            <w:pPr>
              <w:jc w:val="center"/>
              <w:rPr>
                <w:sz w:val="16"/>
                <w:szCs w:val="16"/>
              </w:rPr>
            </w:pPr>
            <w:r w:rsidRPr="003D54DE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D54DE" w:rsidRDefault="00991836" w:rsidP="003D54DE">
            <w:pPr>
              <w:jc w:val="center"/>
              <w:rPr>
                <w:sz w:val="16"/>
                <w:szCs w:val="16"/>
              </w:rPr>
            </w:pPr>
            <w:r w:rsidRPr="003D54DE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D54DE" w:rsidRDefault="00991836" w:rsidP="003D54DE">
            <w:pPr>
              <w:jc w:val="center"/>
              <w:rPr>
                <w:sz w:val="16"/>
                <w:szCs w:val="16"/>
              </w:rPr>
            </w:pPr>
            <w:r w:rsidRPr="003D54DE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3D54DE" w:rsidRDefault="00991836" w:rsidP="003D54DE">
            <w:pPr>
              <w:jc w:val="center"/>
              <w:rPr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х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3D54DE" w:rsidRDefault="00991836" w:rsidP="003D54DE">
            <w:pPr>
              <w:jc w:val="center"/>
              <w:rPr>
                <w:bCs/>
                <w:sz w:val="16"/>
                <w:szCs w:val="16"/>
              </w:rPr>
            </w:pPr>
            <w:r w:rsidRPr="00991836">
              <w:rPr>
                <w:bCs/>
                <w:sz w:val="16"/>
                <w:szCs w:val="16"/>
              </w:rPr>
              <w:t>6,42</w:t>
            </w:r>
          </w:p>
        </w:tc>
      </w:tr>
      <w:tr w:rsidR="00991836" w:rsidRPr="007B3205" w:rsidTr="00581082">
        <w:trPr>
          <w:trHeight w:val="553"/>
        </w:trPr>
        <w:tc>
          <w:tcPr>
            <w:tcW w:w="534" w:type="dxa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Население и приравненные к нему категории потребителей (сверх социальной нормы потребления электроэнергии) &lt;2&gt;:</w:t>
            </w:r>
            <w:r w:rsidRPr="007B320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91836" w:rsidRPr="007B3205" w:rsidTr="00581082">
        <w:trPr>
          <w:trHeight w:val="1966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1.2.1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7" w:history="1">
              <w:r w:rsidRPr="007B3205">
                <w:rPr>
                  <w:sz w:val="16"/>
                  <w:szCs w:val="16"/>
                </w:rPr>
                <w:t>пунктах 1.2.2</w:t>
              </w:r>
            </w:hyperlink>
            <w:r w:rsidRPr="007B3205">
              <w:rPr>
                <w:sz w:val="16"/>
                <w:szCs w:val="16"/>
              </w:rPr>
              <w:t xml:space="preserve"> и </w:t>
            </w:r>
            <w:hyperlink r:id="rId18" w:history="1">
              <w:r w:rsidRPr="007B3205">
                <w:rPr>
                  <w:sz w:val="16"/>
                  <w:szCs w:val="16"/>
                </w:rPr>
                <w:t>1.2.3</w:t>
              </w:r>
            </w:hyperlink>
            <w:r w:rsidRPr="007B3205">
              <w:rPr>
                <w:sz w:val="16"/>
                <w:szCs w:val="16"/>
              </w:rPr>
              <w:t>:</w:t>
            </w:r>
          </w:p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91836" w:rsidRPr="007B3205" w:rsidTr="00581082">
        <w:trPr>
          <w:trHeight w:val="1269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6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1978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1.2.2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91836" w:rsidRPr="007B3205" w:rsidTr="00581082">
        <w:trPr>
          <w:trHeight w:val="1266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850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6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62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1978"/>
        </w:trPr>
        <w:tc>
          <w:tcPr>
            <w:tcW w:w="534" w:type="dxa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1.2.3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91836" w:rsidRPr="007B3205" w:rsidTr="00581082">
        <w:trPr>
          <w:trHeight w:val="1550"/>
        </w:trPr>
        <w:tc>
          <w:tcPr>
            <w:tcW w:w="534" w:type="dxa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ab/>
            </w: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555"/>
        </w:trPr>
        <w:tc>
          <w:tcPr>
            <w:tcW w:w="534" w:type="dxa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1.2.4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Приравненные к населению категории потребителей, за исключением указанных в </w:t>
            </w:r>
            <w:hyperlink r:id="rId19" w:history="1">
              <w:r w:rsidRPr="007B3205">
                <w:rPr>
                  <w:sz w:val="16"/>
                  <w:szCs w:val="16"/>
                </w:rPr>
                <w:t>пункте 71(1)</w:t>
              </w:r>
            </w:hyperlink>
            <w:r w:rsidRPr="007B3205">
              <w:rPr>
                <w:sz w:val="16"/>
                <w:szCs w:val="16"/>
              </w:rPr>
              <w:t xml:space="preserve"> Основ ценообразования:</w:t>
            </w:r>
          </w:p>
        </w:tc>
      </w:tr>
      <w:tr w:rsidR="00991836" w:rsidRPr="007B3205" w:rsidTr="00581082">
        <w:trPr>
          <w:trHeight w:val="560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1.2.4.1</w:t>
            </w:r>
          </w:p>
        </w:tc>
        <w:tc>
          <w:tcPr>
            <w:tcW w:w="15167" w:type="dxa"/>
            <w:gridSpan w:val="23"/>
            <w:vAlign w:val="center"/>
          </w:tcPr>
          <w:p w:rsidR="00991836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991836" w:rsidRPr="00E1043A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6424">
              <w:rPr>
                <w:bCs/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91836" w:rsidRPr="007B3205" w:rsidTr="00581082">
        <w:trPr>
          <w:trHeight w:val="1541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558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1.2.4.2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91836" w:rsidRPr="007B3205" w:rsidTr="00581082">
        <w:trPr>
          <w:trHeight w:val="1543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422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1.2.4.3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</w:tr>
      <w:tr w:rsidR="00991836" w:rsidRPr="007B3205" w:rsidTr="00581082">
        <w:trPr>
          <w:trHeight w:val="1556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824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1.2.4.4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991836" w:rsidRPr="007B3205" w:rsidTr="00581082">
        <w:trPr>
          <w:trHeight w:val="1562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844"/>
        </w:trPr>
        <w:tc>
          <w:tcPr>
            <w:tcW w:w="534" w:type="dxa"/>
            <w:vMerge w:val="restart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1.2.4.5</w:t>
            </w:r>
          </w:p>
        </w:tc>
        <w:tc>
          <w:tcPr>
            <w:tcW w:w="15167" w:type="dxa"/>
            <w:gridSpan w:val="23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91836" w:rsidRPr="007B3205" w:rsidTr="00581082">
        <w:trPr>
          <w:trHeight w:val="1552"/>
        </w:trPr>
        <w:tc>
          <w:tcPr>
            <w:tcW w:w="534" w:type="dxa"/>
            <w:vMerge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B3205">
              <w:rPr>
                <w:bCs/>
                <w:sz w:val="16"/>
                <w:szCs w:val="16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991836" w:rsidRPr="007B3205" w:rsidRDefault="00991836" w:rsidP="00581082">
            <w:pPr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b/>
                <w:sz w:val="16"/>
                <w:szCs w:val="16"/>
              </w:rPr>
              <w:t>-</w:t>
            </w:r>
          </w:p>
        </w:tc>
      </w:tr>
      <w:tr w:rsidR="00991836" w:rsidRPr="007B3205" w:rsidTr="00581082">
        <w:trPr>
          <w:trHeight w:val="1691"/>
        </w:trPr>
        <w:tc>
          <w:tcPr>
            <w:tcW w:w="534" w:type="dxa"/>
            <w:vAlign w:val="center"/>
          </w:tcPr>
          <w:p w:rsidR="00991836" w:rsidRPr="007B3205" w:rsidRDefault="00991836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1.3</w:t>
            </w:r>
          </w:p>
        </w:tc>
        <w:tc>
          <w:tcPr>
            <w:tcW w:w="1842" w:type="dxa"/>
            <w:vAlign w:val="center"/>
          </w:tcPr>
          <w:p w:rsidR="00991836" w:rsidRPr="007B3205" w:rsidRDefault="00991836" w:rsidP="005810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851" w:type="dxa"/>
            <w:gridSpan w:val="2"/>
            <w:vAlign w:val="center"/>
          </w:tcPr>
          <w:p w:rsidR="00991836" w:rsidRPr="007B3205" w:rsidRDefault="00991836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млн. кВт·ч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991836" w:rsidRDefault="00991836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604,69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71,39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590,20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156,11</w:t>
            </w:r>
          </w:p>
        </w:tc>
        <w:tc>
          <w:tcPr>
            <w:tcW w:w="1247" w:type="dxa"/>
            <w:gridSpan w:val="3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613,97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63,54</w:t>
            </w:r>
          </w:p>
        </w:tc>
        <w:tc>
          <w:tcPr>
            <w:tcW w:w="1247" w:type="dxa"/>
            <w:gridSpan w:val="2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620,11</w:t>
            </w:r>
          </w:p>
        </w:tc>
        <w:tc>
          <w:tcPr>
            <w:tcW w:w="1251" w:type="dxa"/>
            <w:vAlign w:val="center"/>
          </w:tcPr>
          <w:p w:rsidR="00991836" w:rsidRPr="00D92422" w:rsidRDefault="00991836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139,28</w:t>
            </w:r>
          </w:p>
        </w:tc>
      </w:tr>
      <w:tr w:rsidR="00D92422" w:rsidRPr="007B3205" w:rsidTr="00F15CAA">
        <w:trPr>
          <w:trHeight w:val="1824"/>
        </w:trPr>
        <w:tc>
          <w:tcPr>
            <w:tcW w:w="534" w:type="dxa"/>
            <w:vAlign w:val="center"/>
          </w:tcPr>
          <w:p w:rsidR="00D92422" w:rsidRPr="007B3205" w:rsidRDefault="00D92422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2.</w:t>
            </w:r>
          </w:p>
        </w:tc>
        <w:tc>
          <w:tcPr>
            <w:tcW w:w="1842" w:type="dxa"/>
            <w:vAlign w:val="center"/>
          </w:tcPr>
          <w:p w:rsidR="00D92422" w:rsidRPr="007B3205" w:rsidRDefault="00D92422" w:rsidP="005810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  <w:gridSpan w:val="2"/>
            <w:vAlign w:val="center"/>
          </w:tcPr>
          <w:p w:rsidR="00D92422" w:rsidRPr="007B3205" w:rsidRDefault="00D92422" w:rsidP="005810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МВт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991836" w:rsidRDefault="00D92422" w:rsidP="003708B3">
            <w:pPr>
              <w:jc w:val="center"/>
              <w:rPr>
                <w:sz w:val="16"/>
                <w:szCs w:val="16"/>
              </w:rPr>
            </w:pPr>
            <w:r w:rsidRPr="00991836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172,74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19,91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214,05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209,92</w:t>
            </w:r>
          </w:p>
        </w:tc>
        <w:tc>
          <w:tcPr>
            <w:tcW w:w="1247" w:type="dxa"/>
            <w:gridSpan w:val="3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175,77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17,65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215,50</w:t>
            </w:r>
          </w:p>
        </w:tc>
        <w:tc>
          <w:tcPr>
            <w:tcW w:w="1251" w:type="dxa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208,06</w:t>
            </w:r>
          </w:p>
        </w:tc>
      </w:tr>
      <w:tr w:rsidR="00D92422" w:rsidRPr="007B3205" w:rsidTr="00581082">
        <w:trPr>
          <w:trHeight w:val="424"/>
        </w:trPr>
        <w:tc>
          <w:tcPr>
            <w:tcW w:w="534" w:type="dxa"/>
            <w:vMerge w:val="restart"/>
            <w:vAlign w:val="center"/>
          </w:tcPr>
          <w:p w:rsidR="00D92422" w:rsidRPr="007B3205" w:rsidRDefault="00D92422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2.1</w:t>
            </w:r>
          </w:p>
        </w:tc>
        <w:tc>
          <w:tcPr>
            <w:tcW w:w="15167" w:type="dxa"/>
            <w:gridSpan w:val="23"/>
            <w:vAlign w:val="center"/>
          </w:tcPr>
          <w:p w:rsidR="00D92422" w:rsidRPr="007B3205" w:rsidRDefault="00D92422" w:rsidP="00B8505D">
            <w:pPr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</w:p>
        </w:tc>
      </w:tr>
      <w:tr w:rsidR="00D92422" w:rsidRPr="007B3205" w:rsidTr="00581082">
        <w:trPr>
          <w:trHeight w:val="1253"/>
        </w:trPr>
        <w:tc>
          <w:tcPr>
            <w:tcW w:w="534" w:type="dxa"/>
            <w:vMerge/>
            <w:vAlign w:val="center"/>
          </w:tcPr>
          <w:p w:rsidR="00D92422" w:rsidRPr="007B3205" w:rsidRDefault="00D92422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92422" w:rsidRPr="007B3205" w:rsidRDefault="00D92422" w:rsidP="005810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D92422" w:rsidRPr="007B3205" w:rsidRDefault="00D92422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МВт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1,36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0,27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22,80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158,01</w:t>
            </w:r>
          </w:p>
        </w:tc>
        <w:tc>
          <w:tcPr>
            <w:tcW w:w="1247" w:type="dxa"/>
            <w:gridSpan w:val="3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1,39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0,30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14,94</w:t>
            </w:r>
          </w:p>
        </w:tc>
        <w:tc>
          <w:tcPr>
            <w:tcW w:w="1251" w:type="dxa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161,63</w:t>
            </w:r>
          </w:p>
        </w:tc>
      </w:tr>
      <w:tr w:rsidR="00D92422" w:rsidRPr="007B3205" w:rsidTr="00581082">
        <w:trPr>
          <w:trHeight w:val="408"/>
        </w:trPr>
        <w:tc>
          <w:tcPr>
            <w:tcW w:w="534" w:type="dxa"/>
            <w:vMerge w:val="restart"/>
            <w:vAlign w:val="center"/>
          </w:tcPr>
          <w:p w:rsidR="00D92422" w:rsidRPr="007B3205" w:rsidRDefault="00D92422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2.2</w:t>
            </w:r>
          </w:p>
        </w:tc>
        <w:tc>
          <w:tcPr>
            <w:tcW w:w="15167" w:type="dxa"/>
            <w:gridSpan w:val="23"/>
            <w:vAlign w:val="center"/>
          </w:tcPr>
          <w:p w:rsidR="00D92422" w:rsidRPr="007B3205" w:rsidRDefault="00D92422" w:rsidP="005810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  <w:r w:rsidRPr="007B320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92422" w:rsidRPr="00D92422" w:rsidTr="00581082">
        <w:trPr>
          <w:trHeight w:val="1271"/>
        </w:trPr>
        <w:tc>
          <w:tcPr>
            <w:tcW w:w="534" w:type="dxa"/>
            <w:vMerge/>
            <w:vAlign w:val="center"/>
          </w:tcPr>
          <w:p w:rsidR="00D92422" w:rsidRPr="00D92422" w:rsidRDefault="00D92422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92422" w:rsidRPr="00D92422" w:rsidRDefault="00D92422" w:rsidP="005810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vAlign w:val="center"/>
          </w:tcPr>
          <w:p w:rsidR="00D92422" w:rsidRPr="00D92422" w:rsidRDefault="00D92422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МВт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3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51" w:type="dxa"/>
            <w:vAlign w:val="center"/>
          </w:tcPr>
          <w:p w:rsidR="00D92422" w:rsidRPr="00D92422" w:rsidRDefault="00D92422" w:rsidP="003708B3">
            <w:pPr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b/>
                <w:sz w:val="16"/>
                <w:szCs w:val="16"/>
              </w:rPr>
              <w:t>-</w:t>
            </w:r>
          </w:p>
        </w:tc>
      </w:tr>
      <w:tr w:rsidR="00D92422" w:rsidRPr="00D92422" w:rsidTr="00581082">
        <w:trPr>
          <w:trHeight w:val="1550"/>
        </w:trPr>
        <w:tc>
          <w:tcPr>
            <w:tcW w:w="534" w:type="dxa"/>
            <w:vAlign w:val="center"/>
          </w:tcPr>
          <w:p w:rsidR="00D92422" w:rsidRPr="00D92422" w:rsidRDefault="00D92422" w:rsidP="00581082">
            <w:pPr>
              <w:ind w:left="-160" w:right="-108" w:firstLine="10"/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2.3</w:t>
            </w:r>
          </w:p>
        </w:tc>
        <w:tc>
          <w:tcPr>
            <w:tcW w:w="1842" w:type="dxa"/>
            <w:vAlign w:val="center"/>
          </w:tcPr>
          <w:p w:rsidR="00D92422" w:rsidRPr="00D92422" w:rsidRDefault="00D92422" w:rsidP="005810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  <w:gridSpan w:val="2"/>
            <w:vAlign w:val="center"/>
          </w:tcPr>
          <w:p w:rsidR="00D92422" w:rsidRPr="00D92422" w:rsidRDefault="00D92422" w:rsidP="005810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МВт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171,38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19,64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191,25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51,91</w:t>
            </w:r>
          </w:p>
        </w:tc>
        <w:tc>
          <w:tcPr>
            <w:tcW w:w="1247" w:type="dxa"/>
            <w:gridSpan w:val="3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х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174,38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17,35</w:t>
            </w:r>
          </w:p>
        </w:tc>
        <w:tc>
          <w:tcPr>
            <w:tcW w:w="1247" w:type="dxa"/>
            <w:gridSpan w:val="2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200,56</w:t>
            </w:r>
          </w:p>
        </w:tc>
        <w:tc>
          <w:tcPr>
            <w:tcW w:w="1251" w:type="dxa"/>
            <w:vAlign w:val="center"/>
          </w:tcPr>
          <w:p w:rsidR="00D92422" w:rsidRPr="00D92422" w:rsidRDefault="00D92422" w:rsidP="003708B3">
            <w:pPr>
              <w:jc w:val="center"/>
              <w:rPr>
                <w:sz w:val="16"/>
                <w:szCs w:val="16"/>
              </w:rPr>
            </w:pPr>
            <w:r w:rsidRPr="00D92422">
              <w:rPr>
                <w:sz w:val="16"/>
                <w:szCs w:val="16"/>
              </w:rPr>
              <w:t>46,44</w:t>
            </w:r>
          </w:p>
        </w:tc>
      </w:tr>
    </w:tbl>
    <w:p w:rsidR="00AF7F24" w:rsidRPr="00D92422" w:rsidRDefault="00AF7F24" w:rsidP="00C87E22">
      <w:pPr>
        <w:ind w:left="4536"/>
        <w:jc w:val="both"/>
        <w:rPr>
          <w:sz w:val="16"/>
          <w:szCs w:val="16"/>
        </w:rPr>
      </w:pPr>
    </w:p>
    <w:p w:rsidR="007E1765" w:rsidRPr="004829BD" w:rsidRDefault="007E1765" w:rsidP="00713584">
      <w:pPr>
        <w:autoSpaceDE w:val="0"/>
        <w:autoSpaceDN w:val="0"/>
        <w:adjustRightInd w:val="0"/>
        <w:ind w:left="567"/>
        <w:jc w:val="both"/>
        <w:rPr>
          <w:color w:val="FF0000"/>
          <w:sz w:val="16"/>
          <w:szCs w:val="16"/>
        </w:rPr>
        <w:sectPr w:rsidR="007E1765" w:rsidRPr="004829BD" w:rsidSect="00AF7F24">
          <w:pgSz w:w="16838" w:h="11906" w:orient="landscape"/>
          <w:pgMar w:top="1276" w:right="539" w:bottom="851" w:left="709" w:header="709" w:footer="709" w:gutter="0"/>
          <w:cols w:space="708"/>
          <w:docGrid w:linePitch="360"/>
        </w:sectPr>
      </w:pPr>
    </w:p>
    <w:p w:rsidR="00D505BB" w:rsidRPr="007B3205" w:rsidRDefault="00D505BB" w:rsidP="00D505BB">
      <w:pPr>
        <w:autoSpaceDE w:val="0"/>
        <w:autoSpaceDN w:val="0"/>
        <w:adjustRightInd w:val="0"/>
        <w:ind w:firstLine="540"/>
        <w:jc w:val="right"/>
      </w:pPr>
      <w:r w:rsidRPr="007B3205">
        <w:t>Приложение №</w:t>
      </w:r>
      <w:r w:rsidR="00DE4B4E" w:rsidRPr="007B3205">
        <w:t xml:space="preserve"> </w:t>
      </w:r>
      <w:r w:rsidR="00F74AA9" w:rsidRPr="007B3205">
        <w:t>2</w:t>
      </w:r>
      <w:r w:rsidRPr="007B3205">
        <w:t xml:space="preserve"> к приказу</w:t>
      </w:r>
    </w:p>
    <w:p w:rsidR="00D505BB" w:rsidRPr="007B3205" w:rsidRDefault="00D505BB" w:rsidP="00D505BB">
      <w:pPr>
        <w:autoSpaceDE w:val="0"/>
        <w:autoSpaceDN w:val="0"/>
        <w:adjustRightInd w:val="0"/>
        <w:ind w:firstLine="540"/>
        <w:jc w:val="right"/>
      </w:pPr>
      <w:r w:rsidRPr="007B3205">
        <w:t xml:space="preserve">Управления </w:t>
      </w:r>
      <w:r w:rsidR="00021663" w:rsidRPr="007B3205">
        <w:t>по регулированию</w:t>
      </w:r>
      <w:r w:rsidRPr="007B3205">
        <w:t xml:space="preserve"> тарифов</w:t>
      </w:r>
    </w:p>
    <w:p w:rsidR="00D505BB" w:rsidRPr="007B3205" w:rsidRDefault="00D505BB" w:rsidP="00D505BB">
      <w:pPr>
        <w:autoSpaceDE w:val="0"/>
        <w:autoSpaceDN w:val="0"/>
        <w:adjustRightInd w:val="0"/>
        <w:ind w:firstLine="540"/>
        <w:jc w:val="right"/>
      </w:pPr>
      <w:r w:rsidRPr="007B3205">
        <w:t xml:space="preserve"> и энергосбережению Пензенской области</w:t>
      </w:r>
    </w:p>
    <w:p w:rsidR="00D505BB" w:rsidRPr="007B3205" w:rsidRDefault="00D94827" w:rsidP="00D505BB">
      <w:pPr>
        <w:autoSpaceDE w:val="0"/>
        <w:autoSpaceDN w:val="0"/>
        <w:adjustRightInd w:val="0"/>
        <w:ind w:firstLine="540"/>
        <w:jc w:val="right"/>
      </w:pPr>
      <w:r w:rsidRPr="007B3205">
        <w:t xml:space="preserve">от </w:t>
      </w:r>
      <w:r w:rsidR="00BC10E6" w:rsidRPr="00D65222">
        <w:t>30</w:t>
      </w:r>
      <w:r w:rsidR="00BC10E6">
        <w:t>.</w:t>
      </w:r>
      <w:r w:rsidR="00BC10E6" w:rsidRPr="00D65222">
        <w:t>12</w:t>
      </w:r>
      <w:r w:rsidR="00BC10E6">
        <w:t>.</w:t>
      </w:r>
      <w:r w:rsidR="00D57536">
        <w:t>2020</w:t>
      </w:r>
      <w:r w:rsidR="00BC10E6" w:rsidRPr="00D65222">
        <w:t xml:space="preserve"> </w:t>
      </w:r>
      <w:r w:rsidR="00D505BB" w:rsidRPr="007B3205">
        <w:t xml:space="preserve">№ </w:t>
      </w:r>
      <w:r w:rsidR="00CF4519">
        <w:t>221</w:t>
      </w:r>
    </w:p>
    <w:p w:rsidR="00D505BB" w:rsidRPr="007B3205" w:rsidRDefault="00D505BB" w:rsidP="00D505B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505BB" w:rsidRPr="00BC10E6" w:rsidRDefault="00D505BB" w:rsidP="00D505BB">
      <w:pPr>
        <w:jc w:val="center"/>
      </w:pPr>
      <w:r w:rsidRPr="007B3205">
        <w:t xml:space="preserve">Единые (котловые) тарифы на услуги по передаче электрической энергии по сетям Пензенской области, поставляемой населению и приравненным к нему категориям потребителей на </w:t>
      </w:r>
      <w:r w:rsidR="00D57536">
        <w:t>2021</w:t>
      </w:r>
      <w:r w:rsidRPr="007B3205">
        <w:t xml:space="preserve"> год</w:t>
      </w:r>
    </w:p>
    <w:p w:rsidR="00D505BB" w:rsidRPr="007B3205" w:rsidRDefault="00D505BB" w:rsidP="00D505BB">
      <w:pPr>
        <w:jc w:val="center"/>
      </w:pP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15"/>
        <w:gridCol w:w="1113"/>
        <w:gridCol w:w="2357"/>
        <w:gridCol w:w="3436"/>
      </w:tblGrid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7" w:type="dxa"/>
          </w:tcPr>
          <w:p w:rsidR="00D505BB" w:rsidRPr="007B3205" w:rsidRDefault="00D505BB" w:rsidP="005D027E">
            <w:pPr>
              <w:jc w:val="center"/>
              <w:rPr>
                <w:bCs/>
                <w:sz w:val="20"/>
                <w:szCs w:val="20"/>
              </w:rPr>
            </w:pPr>
            <w:r w:rsidRPr="007B3205">
              <w:rPr>
                <w:bCs/>
                <w:sz w:val="20"/>
                <w:szCs w:val="20"/>
              </w:rPr>
              <w:t>№</w:t>
            </w:r>
            <w:r w:rsidRPr="007B3205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815" w:type="dxa"/>
            <w:vAlign w:val="center"/>
          </w:tcPr>
          <w:p w:rsidR="00D505BB" w:rsidRPr="007B3205" w:rsidRDefault="00D505BB" w:rsidP="005D027E">
            <w:pPr>
              <w:jc w:val="center"/>
              <w:rPr>
                <w:bCs/>
                <w:sz w:val="20"/>
                <w:szCs w:val="20"/>
              </w:rPr>
            </w:pPr>
            <w:r w:rsidRPr="007B3205">
              <w:rPr>
                <w:bCs/>
                <w:sz w:val="20"/>
                <w:szCs w:val="20"/>
              </w:rPr>
              <w:t xml:space="preserve">Тарифные группы </w:t>
            </w:r>
            <w:r w:rsidRPr="007B3205">
              <w:rPr>
                <w:bCs/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113" w:type="dxa"/>
            <w:vAlign w:val="center"/>
          </w:tcPr>
          <w:p w:rsidR="00D505BB" w:rsidRPr="007B3205" w:rsidRDefault="00D505BB" w:rsidP="005D027E">
            <w:pPr>
              <w:jc w:val="center"/>
              <w:rPr>
                <w:bCs/>
                <w:sz w:val="20"/>
                <w:szCs w:val="20"/>
              </w:rPr>
            </w:pPr>
            <w:r w:rsidRPr="007B3205">
              <w:rPr>
                <w:bCs/>
                <w:sz w:val="20"/>
                <w:szCs w:val="20"/>
              </w:rPr>
              <w:t>Единица</w:t>
            </w:r>
          </w:p>
          <w:p w:rsidR="00D505BB" w:rsidRPr="007B3205" w:rsidRDefault="00D505BB" w:rsidP="005D027E">
            <w:pPr>
              <w:jc w:val="center"/>
              <w:rPr>
                <w:bCs/>
                <w:sz w:val="20"/>
                <w:szCs w:val="20"/>
              </w:rPr>
            </w:pPr>
            <w:r w:rsidRPr="007B3205">
              <w:rPr>
                <w:bCs/>
                <w:sz w:val="20"/>
                <w:szCs w:val="20"/>
              </w:rPr>
              <w:t>измерения</w:t>
            </w:r>
          </w:p>
        </w:tc>
        <w:tc>
          <w:tcPr>
            <w:tcW w:w="2357" w:type="dxa"/>
          </w:tcPr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</w:p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</w:p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1 полугодие</w:t>
            </w:r>
          </w:p>
          <w:p w:rsidR="00D505BB" w:rsidRPr="007B3205" w:rsidRDefault="00D505BB" w:rsidP="005D0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</w:p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</w:p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2 полугодие</w:t>
            </w:r>
          </w:p>
          <w:p w:rsidR="00D505BB" w:rsidRPr="007B3205" w:rsidRDefault="00D505BB" w:rsidP="005D027E">
            <w:pPr>
              <w:jc w:val="center"/>
              <w:rPr>
                <w:sz w:val="20"/>
                <w:szCs w:val="20"/>
              </w:rPr>
            </w:pPr>
          </w:p>
          <w:p w:rsidR="00D505BB" w:rsidRPr="007B3205" w:rsidRDefault="00D505BB" w:rsidP="005D0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  <w:vAlign w:val="center"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ind w:left="-522" w:right="-108" w:firstLine="540"/>
              <w:jc w:val="center"/>
              <w:rPr>
                <w:sz w:val="18"/>
                <w:szCs w:val="18"/>
              </w:rPr>
            </w:pPr>
            <w:r w:rsidRPr="007B3205">
              <w:rPr>
                <w:sz w:val="18"/>
                <w:szCs w:val="18"/>
              </w:rPr>
              <w:t>1</w:t>
            </w:r>
          </w:p>
        </w:tc>
        <w:tc>
          <w:tcPr>
            <w:tcW w:w="2815" w:type="dxa"/>
            <w:vAlign w:val="center"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205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:rsidR="00D505BB" w:rsidRPr="007B3205" w:rsidRDefault="00D505BB" w:rsidP="005D027E">
            <w:pPr>
              <w:jc w:val="center"/>
              <w:rPr>
                <w:sz w:val="18"/>
                <w:szCs w:val="18"/>
              </w:rPr>
            </w:pPr>
            <w:r w:rsidRPr="007B3205"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</w:tcPr>
          <w:p w:rsidR="00D505BB" w:rsidRPr="007B3205" w:rsidRDefault="00D505BB" w:rsidP="005D027E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4</w:t>
            </w:r>
          </w:p>
        </w:tc>
        <w:tc>
          <w:tcPr>
            <w:tcW w:w="3436" w:type="dxa"/>
          </w:tcPr>
          <w:p w:rsidR="00D505BB" w:rsidRPr="007B3205" w:rsidRDefault="00D505BB" w:rsidP="005D027E">
            <w:pPr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5</w:t>
            </w: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  <w:vAlign w:val="center"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ind w:left="-522" w:right="-108" w:firstLine="54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</w:t>
            </w:r>
          </w:p>
        </w:tc>
        <w:tc>
          <w:tcPr>
            <w:tcW w:w="9721" w:type="dxa"/>
            <w:gridSpan w:val="4"/>
          </w:tcPr>
          <w:p w:rsidR="00D505BB" w:rsidRPr="007B3205" w:rsidRDefault="00D505BB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8"/>
                <w:szCs w:val="18"/>
              </w:rPr>
              <w:t>Население и приравненные к нему категории потребителей (тарифы указываются без учета НДС)²</w:t>
            </w: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67" w:type="dxa"/>
            <w:vMerge w:val="restart"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ind w:left="-466" w:right="-108" w:firstLine="398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 xml:space="preserve">    1.1</w:t>
            </w:r>
          </w:p>
        </w:tc>
        <w:tc>
          <w:tcPr>
            <w:tcW w:w="9721" w:type="dxa"/>
            <w:gridSpan w:val="4"/>
          </w:tcPr>
          <w:p w:rsidR="00D505BB" w:rsidRPr="007B3205" w:rsidRDefault="00D505BB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D505BB" w:rsidRPr="007B3205" w:rsidRDefault="00D505BB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05BB" w:rsidRPr="007B3205" w:rsidRDefault="00D505BB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505BB" w:rsidRPr="007B3205" w:rsidRDefault="00D505BB" w:rsidP="001341FF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1341FF" w:rsidRPr="001341FF">
              <w:rPr>
                <w:sz w:val="16"/>
                <w:szCs w:val="16"/>
                <w:vertAlign w:val="superscript"/>
              </w:rPr>
              <w:t>1</w:t>
            </w:r>
            <w:r w:rsidRPr="007B3205">
              <w:rPr>
                <w:sz w:val="16"/>
                <w:szCs w:val="16"/>
              </w:rPr>
              <w:t>.</w:t>
            </w: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7" w:type="dxa"/>
            <w:vMerge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ind w:left="-3"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D505BB" w:rsidRPr="007B3205" w:rsidRDefault="00D505BB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D505BB" w:rsidRPr="007B3205" w:rsidRDefault="00D65222" w:rsidP="00D65222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40913</w:t>
            </w:r>
          </w:p>
        </w:tc>
        <w:tc>
          <w:tcPr>
            <w:tcW w:w="3436" w:type="dxa"/>
            <w:vAlign w:val="center"/>
          </w:tcPr>
          <w:p w:rsidR="00D505BB" w:rsidRPr="007B3205" w:rsidRDefault="00D65222" w:rsidP="00D65222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46821</w:t>
            </w: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67" w:type="dxa"/>
            <w:vMerge w:val="restart"/>
          </w:tcPr>
          <w:p w:rsidR="00D505BB" w:rsidRPr="007B3205" w:rsidRDefault="00D505BB" w:rsidP="00392C10">
            <w:pPr>
              <w:autoSpaceDE w:val="0"/>
              <w:autoSpaceDN w:val="0"/>
              <w:adjustRightInd w:val="0"/>
              <w:ind w:firstLine="62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1.2</w:t>
            </w:r>
          </w:p>
        </w:tc>
        <w:tc>
          <w:tcPr>
            <w:tcW w:w="9721" w:type="dxa"/>
            <w:gridSpan w:val="4"/>
          </w:tcPr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505BB" w:rsidRPr="00B311E1" w:rsidRDefault="00D505BB" w:rsidP="001341FF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="001341FF" w:rsidRPr="001341FF">
              <w:rPr>
                <w:sz w:val="16"/>
                <w:szCs w:val="16"/>
                <w:vertAlign w:val="superscript"/>
              </w:rPr>
              <w:t>1</w:t>
            </w:r>
            <w:r w:rsidRPr="00B311E1">
              <w:rPr>
                <w:sz w:val="16"/>
                <w:szCs w:val="16"/>
              </w:rPr>
              <w:t>.</w:t>
            </w: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7" w:type="dxa"/>
            <w:vMerge/>
          </w:tcPr>
          <w:p w:rsidR="00D505BB" w:rsidRPr="007B3205" w:rsidRDefault="00D505BB" w:rsidP="00392C10">
            <w:pPr>
              <w:autoSpaceDE w:val="0"/>
              <w:autoSpaceDN w:val="0"/>
              <w:adjustRightInd w:val="0"/>
              <w:ind w:left="-3"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</w:tcPr>
          <w:p w:rsidR="00D505BB" w:rsidRPr="007B3205" w:rsidRDefault="00D505BB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D505BB" w:rsidRPr="00B311E1" w:rsidRDefault="005120C0" w:rsidP="00512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5120C0">
              <w:rPr>
                <w:sz w:val="16"/>
                <w:szCs w:val="16"/>
              </w:rPr>
              <w:t>50913</w:t>
            </w:r>
          </w:p>
        </w:tc>
        <w:tc>
          <w:tcPr>
            <w:tcW w:w="3436" w:type="dxa"/>
            <w:vAlign w:val="center"/>
          </w:tcPr>
          <w:p w:rsidR="00D505BB" w:rsidRPr="007B3205" w:rsidRDefault="005120C0" w:rsidP="00512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5120C0">
              <w:rPr>
                <w:sz w:val="16"/>
                <w:szCs w:val="16"/>
              </w:rPr>
              <w:t>53488</w:t>
            </w:r>
          </w:p>
        </w:tc>
      </w:tr>
      <w:tr w:rsidR="00D505BB" w:rsidRPr="007B3205" w:rsidTr="005015B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  <w:vMerge w:val="restart"/>
          </w:tcPr>
          <w:p w:rsidR="00D505BB" w:rsidRPr="007B3205" w:rsidRDefault="00D505BB" w:rsidP="00392C10">
            <w:pPr>
              <w:autoSpaceDE w:val="0"/>
              <w:autoSpaceDN w:val="0"/>
              <w:adjustRightInd w:val="0"/>
              <w:ind w:left="-1083" w:firstLine="54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</w:t>
            </w:r>
            <w:r w:rsidR="00392C10" w:rsidRPr="007B3205">
              <w:rPr>
                <w:sz w:val="16"/>
                <w:szCs w:val="16"/>
              </w:rPr>
              <w:t xml:space="preserve">      1.3.</w:t>
            </w:r>
          </w:p>
        </w:tc>
        <w:tc>
          <w:tcPr>
            <w:tcW w:w="9721" w:type="dxa"/>
            <w:gridSpan w:val="4"/>
          </w:tcPr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505BB" w:rsidRPr="00B311E1" w:rsidRDefault="00D505BB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505BB" w:rsidRPr="00B311E1" w:rsidRDefault="00D505BB" w:rsidP="001341FF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1341FF" w:rsidRPr="001341FF">
              <w:rPr>
                <w:sz w:val="16"/>
                <w:szCs w:val="16"/>
                <w:vertAlign w:val="superscript"/>
              </w:rPr>
              <w:t>1</w:t>
            </w:r>
            <w:r w:rsidRPr="00B311E1">
              <w:rPr>
                <w:sz w:val="16"/>
                <w:szCs w:val="16"/>
              </w:rPr>
              <w:t>.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7" w:type="dxa"/>
            <w:vMerge/>
          </w:tcPr>
          <w:p w:rsidR="005120C0" w:rsidRPr="007B3205" w:rsidRDefault="005120C0" w:rsidP="00392C10">
            <w:pPr>
              <w:autoSpaceDE w:val="0"/>
              <w:autoSpaceDN w:val="0"/>
              <w:adjustRightInd w:val="0"/>
              <w:ind w:left="-3"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5120C0" w:rsidRPr="00B311E1" w:rsidRDefault="005120C0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5120C0" w:rsidRPr="00B311E1" w:rsidRDefault="005120C0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5120C0">
              <w:rPr>
                <w:sz w:val="16"/>
                <w:szCs w:val="16"/>
              </w:rPr>
              <w:t>50913</w:t>
            </w:r>
          </w:p>
        </w:tc>
        <w:tc>
          <w:tcPr>
            <w:tcW w:w="3436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5120C0">
              <w:rPr>
                <w:sz w:val="16"/>
                <w:szCs w:val="16"/>
              </w:rPr>
              <w:t>53488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5120C0" w:rsidRPr="007B3205" w:rsidRDefault="005120C0" w:rsidP="00392C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1.4</w:t>
            </w:r>
          </w:p>
        </w:tc>
        <w:tc>
          <w:tcPr>
            <w:tcW w:w="9721" w:type="dxa"/>
            <w:gridSpan w:val="4"/>
          </w:tcPr>
          <w:p w:rsidR="005120C0" w:rsidRPr="00B311E1" w:rsidRDefault="005120C0" w:rsidP="005D027E">
            <w:pPr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67" w:type="dxa"/>
            <w:vMerge w:val="restart"/>
          </w:tcPr>
          <w:p w:rsidR="005120C0" w:rsidRPr="007B3205" w:rsidRDefault="005120C0" w:rsidP="00392C10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1.4.1</w:t>
            </w:r>
          </w:p>
        </w:tc>
        <w:tc>
          <w:tcPr>
            <w:tcW w:w="9721" w:type="dxa"/>
            <w:gridSpan w:val="4"/>
          </w:tcPr>
          <w:p w:rsidR="005120C0" w:rsidRPr="00B311E1" w:rsidRDefault="005120C0" w:rsidP="003337ED">
            <w:pPr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5120C0" w:rsidRPr="00B311E1" w:rsidRDefault="005120C0" w:rsidP="001341FF">
            <w:pPr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41FF">
              <w:rPr>
                <w:sz w:val="16"/>
                <w:szCs w:val="16"/>
                <w:vertAlign w:val="superscript"/>
              </w:rPr>
              <w:t>1</w:t>
            </w:r>
            <w:r w:rsidRPr="00B311E1">
              <w:rPr>
                <w:sz w:val="16"/>
                <w:szCs w:val="16"/>
              </w:rPr>
              <w:t>.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67" w:type="dxa"/>
            <w:vMerge/>
          </w:tcPr>
          <w:p w:rsidR="005120C0" w:rsidRPr="007B3205" w:rsidRDefault="005120C0" w:rsidP="00392C10">
            <w:pPr>
              <w:autoSpaceDE w:val="0"/>
              <w:autoSpaceDN w:val="0"/>
              <w:adjustRightInd w:val="0"/>
              <w:ind w:left="-3"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</w:tcPr>
          <w:p w:rsidR="005120C0" w:rsidRPr="00B311E1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5120C0" w:rsidRPr="00B311E1" w:rsidRDefault="005120C0" w:rsidP="005D027E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5120C0" w:rsidRPr="00B311E1" w:rsidRDefault="005120C0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5120C0">
              <w:rPr>
                <w:sz w:val="16"/>
                <w:szCs w:val="16"/>
              </w:rPr>
              <w:t>50913</w:t>
            </w:r>
          </w:p>
        </w:tc>
        <w:tc>
          <w:tcPr>
            <w:tcW w:w="3436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5120C0">
              <w:rPr>
                <w:sz w:val="16"/>
                <w:szCs w:val="16"/>
              </w:rPr>
              <w:t>53488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67" w:type="dxa"/>
            <w:vMerge w:val="restart"/>
          </w:tcPr>
          <w:p w:rsidR="005120C0" w:rsidRPr="007B3205" w:rsidRDefault="005120C0" w:rsidP="005015B4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1.4.2</w:t>
            </w:r>
          </w:p>
        </w:tc>
        <w:tc>
          <w:tcPr>
            <w:tcW w:w="9721" w:type="dxa"/>
            <w:gridSpan w:val="4"/>
          </w:tcPr>
          <w:p w:rsidR="005120C0" w:rsidRPr="00B311E1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120C0" w:rsidRPr="00B311E1" w:rsidRDefault="005120C0" w:rsidP="001341FF">
            <w:pPr>
              <w:jc w:val="both"/>
              <w:rPr>
                <w:sz w:val="16"/>
                <w:szCs w:val="16"/>
              </w:rPr>
            </w:pPr>
            <w:r w:rsidRPr="00B311E1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41FF">
              <w:rPr>
                <w:sz w:val="16"/>
                <w:szCs w:val="16"/>
                <w:vertAlign w:val="superscript"/>
              </w:rPr>
              <w:t>1</w:t>
            </w:r>
            <w:r w:rsidRPr="00B311E1">
              <w:rPr>
                <w:sz w:val="16"/>
                <w:szCs w:val="16"/>
              </w:rPr>
              <w:t>.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67" w:type="dxa"/>
            <w:vMerge/>
          </w:tcPr>
          <w:p w:rsidR="005120C0" w:rsidRPr="007B3205" w:rsidRDefault="005120C0" w:rsidP="005015B4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5120C0" w:rsidRPr="007B3205" w:rsidRDefault="005120C0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40913</w:t>
            </w:r>
          </w:p>
        </w:tc>
        <w:tc>
          <w:tcPr>
            <w:tcW w:w="3436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46821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67" w:type="dxa"/>
            <w:vMerge w:val="restart"/>
          </w:tcPr>
          <w:p w:rsidR="005120C0" w:rsidRPr="007B3205" w:rsidRDefault="005120C0" w:rsidP="005015B4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1.4.3</w:t>
            </w:r>
          </w:p>
        </w:tc>
        <w:tc>
          <w:tcPr>
            <w:tcW w:w="9721" w:type="dxa"/>
            <w:gridSpan w:val="4"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5120C0" w:rsidRPr="007B3205" w:rsidRDefault="005120C0" w:rsidP="001341FF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41FF">
              <w:rPr>
                <w:sz w:val="16"/>
                <w:szCs w:val="16"/>
                <w:vertAlign w:val="superscript"/>
              </w:rPr>
              <w:t>1</w:t>
            </w:r>
            <w:r w:rsidRPr="007B3205">
              <w:rPr>
                <w:sz w:val="16"/>
                <w:szCs w:val="16"/>
              </w:rPr>
              <w:t>.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67" w:type="dxa"/>
            <w:vMerge/>
          </w:tcPr>
          <w:p w:rsidR="005120C0" w:rsidRPr="007B3205" w:rsidRDefault="005120C0" w:rsidP="005015B4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16"/>
                <w:szCs w:val="16"/>
              </w:rPr>
            </w:pPr>
          </w:p>
        </w:tc>
        <w:tc>
          <w:tcPr>
            <w:tcW w:w="2815" w:type="dxa"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5120C0" w:rsidRPr="007B3205" w:rsidRDefault="005120C0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40913</w:t>
            </w:r>
          </w:p>
        </w:tc>
        <w:tc>
          <w:tcPr>
            <w:tcW w:w="3436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46821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67" w:type="dxa"/>
            <w:vMerge w:val="restart"/>
          </w:tcPr>
          <w:p w:rsidR="005120C0" w:rsidRPr="007B3205" w:rsidRDefault="005120C0" w:rsidP="005015B4">
            <w:pPr>
              <w:autoSpaceDE w:val="0"/>
              <w:autoSpaceDN w:val="0"/>
              <w:adjustRightInd w:val="0"/>
              <w:ind w:left="-3" w:firstLine="3"/>
              <w:jc w:val="center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1.4.4</w:t>
            </w:r>
          </w:p>
        </w:tc>
        <w:tc>
          <w:tcPr>
            <w:tcW w:w="9721" w:type="dxa"/>
            <w:gridSpan w:val="4"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120C0" w:rsidRPr="007B3205" w:rsidRDefault="005120C0" w:rsidP="001341FF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341FF">
              <w:rPr>
                <w:sz w:val="16"/>
                <w:szCs w:val="16"/>
                <w:vertAlign w:val="superscript"/>
              </w:rPr>
              <w:t>1</w:t>
            </w:r>
            <w:r w:rsidRPr="00033F74">
              <w:rPr>
                <w:color w:val="FF0000"/>
                <w:sz w:val="16"/>
                <w:szCs w:val="16"/>
              </w:rPr>
              <w:t>.</w:t>
            </w:r>
          </w:p>
        </w:tc>
      </w:tr>
      <w:tr w:rsidR="005120C0" w:rsidRPr="007B3205" w:rsidTr="005015B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567" w:type="dxa"/>
            <w:vMerge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ind w:left="-3"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5120C0" w:rsidRPr="007B3205" w:rsidRDefault="005120C0" w:rsidP="005D0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3" w:type="dxa"/>
          </w:tcPr>
          <w:p w:rsidR="005120C0" w:rsidRPr="007B3205" w:rsidRDefault="005120C0" w:rsidP="005D027E">
            <w:pPr>
              <w:jc w:val="both"/>
              <w:rPr>
                <w:sz w:val="16"/>
                <w:szCs w:val="16"/>
              </w:rPr>
            </w:pPr>
            <w:r w:rsidRPr="007B3205">
              <w:rPr>
                <w:sz w:val="16"/>
                <w:szCs w:val="16"/>
              </w:rPr>
              <w:t>руб./кВт·ч</w:t>
            </w:r>
          </w:p>
        </w:tc>
        <w:tc>
          <w:tcPr>
            <w:tcW w:w="2357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40913</w:t>
            </w:r>
          </w:p>
        </w:tc>
        <w:tc>
          <w:tcPr>
            <w:tcW w:w="3436" w:type="dxa"/>
            <w:vAlign w:val="center"/>
          </w:tcPr>
          <w:p w:rsidR="005120C0" w:rsidRPr="007B3205" w:rsidRDefault="005120C0" w:rsidP="00670290">
            <w:pPr>
              <w:jc w:val="center"/>
              <w:rPr>
                <w:sz w:val="16"/>
                <w:szCs w:val="16"/>
              </w:rPr>
            </w:pPr>
            <w:r w:rsidRPr="00D652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D65222">
              <w:rPr>
                <w:sz w:val="16"/>
                <w:szCs w:val="16"/>
              </w:rPr>
              <w:t>46821</w:t>
            </w:r>
          </w:p>
        </w:tc>
      </w:tr>
    </w:tbl>
    <w:p w:rsidR="00D505BB" w:rsidRPr="007B3205" w:rsidRDefault="00D505BB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505BB" w:rsidRPr="007B3205" w:rsidRDefault="00844EE6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7B3205">
        <w:rPr>
          <w:sz w:val="16"/>
          <w:szCs w:val="16"/>
        </w:rPr>
        <w:t>Примечания:</w:t>
      </w:r>
    </w:p>
    <w:p w:rsidR="00D505BB" w:rsidRPr="007B3205" w:rsidRDefault="00D505BB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505BB" w:rsidRPr="007B3205" w:rsidRDefault="00D505BB" w:rsidP="00D505B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341FF">
        <w:rPr>
          <w:sz w:val="16"/>
          <w:szCs w:val="16"/>
        </w:rPr>
        <w:t>¹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</w:t>
      </w:r>
      <w:r w:rsidRPr="007B3205">
        <w:rPr>
          <w:sz w:val="16"/>
          <w:szCs w:val="16"/>
        </w:rPr>
        <w:t xml:space="preserve">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505BB" w:rsidRPr="007B3205" w:rsidRDefault="00D505BB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505BB" w:rsidRPr="007B3205" w:rsidRDefault="00D505BB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505BB" w:rsidRPr="007B3205" w:rsidRDefault="00D505BB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505BB" w:rsidRPr="007B3205" w:rsidRDefault="00D505BB" w:rsidP="00D505B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702D" w:rsidRPr="007B3205" w:rsidRDefault="0080702D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702D" w:rsidRPr="007B3205" w:rsidRDefault="0080702D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2CDC" w:rsidRDefault="00C72CDC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0441" w:rsidRDefault="00EF0441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0441" w:rsidRDefault="00EF0441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0441" w:rsidRPr="007B3205" w:rsidRDefault="00EF0441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2CDC" w:rsidRPr="007B3205" w:rsidRDefault="00C72CDC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2CDC" w:rsidRPr="007B3205" w:rsidRDefault="00C72CDC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2CDC" w:rsidRPr="007B3205" w:rsidRDefault="00C72CDC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2CDC" w:rsidRPr="007B3205" w:rsidRDefault="00C72CDC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86695" w:rsidRPr="007B3205" w:rsidRDefault="00F86695" w:rsidP="001E610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E610B" w:rsidRPr="007B3205" w:rsidRDefault="001E610B" w:rsidP="001E610B">
      <w:pPr>
        <w:autoSpaceDE w:val="0"/>
        <w:autoSpaceDN w:val="0"/>
        <w:adjustRightInd w:val="0"/>
        <w:jc w:val="right"/>
      </w:pPr>
      <w:r w:rsidRPr="007B3205">
        <w:t>Приложение №</w:t>
      </w:r>
      <w:r w:rsidR="00F74AA9" w:rsidRPr="007B3205">
        <w:t>3</w:t>
      </w:r>
      <w:r w:rsidRPr="007B3205">
        <w:t xml:space="preserve"> к приказу </w:t>
      </w:r>
    </w:p>
    <w:p w:rsidR="001E610B" w:rsidRPr="007B3205" w:rsidRDefault="001E610B" w:rsidP="001E610B">
      <w:pPr>
        <w:autoSpaceDE w:val="0"/>
        <w:autoSpaceDN w:val="0"/>
        <w:adjustRightInd w:val="0"/>
        <w:jc w:val="right"/>
      </w:pPr>
      <w:r w:rsidRPr="007B3205">
        <w:t xml:space="preserve">Управления </w:t>
      </w:r>
      <w:r w:rsidR="002C0653" w:rsidRPr="007B3205">
        <w:t>по регулированию</w:t>
      </w:r>
      <w:r w:rsidRPr="007B3205">
        <w:t xml:space="preserve"> тарифов</w:t>
      </w:r>
    </w:p>
    <w:p w:rsidR="001E610B" w:rsidRPr="007B3205" w:rsidRDefault="001E610B" w:rsidP="001E610B">
      <w:pPr>
        <w:autoSpaceDE w:val="0"/>
        <w:autoSpaceDN w:val="0"/>
        <w:adjustRightInd w:val="0"/>
        <w:jc w:val="right"/>
      </w:pPr>
      <w:r w:rsidRPr="007B3205">
        <w:t xml:space="preserve"> и энергосбережению Пензенской области </w:t>
      </w:r>
    </w:p>
    <w:p w:rsidR="00D20CE8" w:rsidRPr="007B3205" w:rsidRDefault="00EA7EA2" w:rsidP="001E610B">
      <w:pPr>
        <w:jc w:val="right"/>
        <w:rPr>
          <w:sz w:val="26"/>
          <w:szCs w:val="26"/>
        </w:rPr>
      </w:pPr>
      <w:r w:rsidRPr="007B3205">
        <w:t xml:space="preserve">от </w:t>
      </w:r>
      <w:r w:rsidRPr="00D65222">
        <w:t>30</w:t>
      </w:r>
      <w:r>
        <w:t>.</w:t>
      </w:r>
      <w:r w:rsidRPr="00D65222">
        <w:t>12</w:t>
      </w:r>
      <w:r>
        <w:t>.2020</w:t>
      </w:r>
      <w:r w:rsidRPr="00D65222">
        <w:t xml:space="preserve"> </w:t>
      </w:r>
      <w:r w:rsidRPr="007B3205">
        <w:t xml:space="preserve">  № </w:t>
      </w:r>
      <w:r w:rsidR="00CF4519">
        <w:t>221</w:t>
      </w:r>
    </w:p>
    <w:p w:rsidR="001E610B" w:rsidRPr="007B3205" w:rsidRDefault="001E610B" w:rsidP="001E610B">
      <w:pPr>
        <w:jc w:val="right"/>
        <w:rPr>
          <w:sz w:val="26"/>
          <w:szCs w:val="26"/>
        </w:rPr>
      </w:pPr>
      <w:r w:rsidRPr="007B3205">
        <w:rPr>
          <w:sz w:val="26"/>
          <w:szCs w:val="26"/>
        </w:rPr>
        <w:t xml:space="preserve">                                                                                     </w:t>
      </w:r>
    </w:p>
    <w:p w:rsidR="001E610B" w:rsidRPr="007B3205" w:rsidRDefault="00D20CE8" w:rsidP="00D20C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B3205">
        <w:rPr>
          <w:sz w:val="26"/>
          <w:szCs w:val="26"/>
        </w:rPr>
        <w:t>Необходимая валовая выручка филиала ПАО «</w:t>
      </w:r>
      <w:r w:rsidR="00221783">
        <w:rPr>
          <w:sz w:val="26"/>
          <w:szCs w:val="26"/>
        </w:rPr>
        <w:t>Россети</w:t>
      </w:r>
      <w:r w:rsidRPr="007B3205">
        <w:rPr>
          <w:sz w:val="26"/>
          <w:szCs w:val="26"/>
        </w:rPr>
        <w:t xml:space="preserve"> Волг</w:t>
      </w:r>
      <w:r w:rsidR="00221783">
        <w:rPr>
          <w:sz w:val="26"/>
          <w:szCs w:val="26"/>
        </w:rPr>
        <w:t>а</w:t>
      </w:r>
      <w:r w:rsidRPr="007B3205">
        <w:rPr>
          <w:sz w:val="26"/>
          <w:szCs w:val="26"/>
        </w:rPr>
        <w:t>»-«Пензаэнерго»</w:t>
      </w:r>
      <w:r w:rsidR="00844EE6" w:rsidRPr="007B3205">
        <w:rPr>
          <w:sz w:val="26"/>
          <w:szCs w:val="26"/>
        </w:rPr>
        <w:t xml:space="preserve"> на долгосрочный период регулирования </w:t>
      </w:r>
      <w:r w:rsidRPr="007B3205">
        <w:rPr>
          <w:sz w:val="26"/>
          <w:szCs w:val="26"/>
        </w:rPr>
        <w:t>(без учета оплаты потерь)</w:t>
      </w:r>
    </w:p>
    <w:tbl>
      <w:tblPr>
        <w:tblW w:w="1003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20"/>
        <w:gridCol w:w="1824"/>
        <w:gridCol w:w="3897"/>
      </w:tblGrid>
      <w:tr w:rsidR="001E610B" w:rsidRPr="007B3205" w:rsidTr="008A363E">
        <w:trPr>
          <w:cantSplit/>
          <w:trHeight w:val="372"/>
        </w:trPr>
        <w:tc>
          <w:tcPr>
            <w:tcW w:w="696" w:type="dxa"/>
            <w:vMerge w:val="restart"/>
            <w:shd w:val="clear" w:color="auto" w:fill="auto"/>
          </w:tcPr>
          <w:p w:rsidR="001E610B" w:rsidRPr="007B3205" w:rsidRDefault="002C0653" w:rsidP="00097D03">
            <w:pPr>
              <w:autoSpaceDE w:val="0"/>
              <w:autoSpaceDN w:val="0"/>
              <w:adjustRightInd w:val="0"/>
              <w:jc w:val="center"/>
            </w:pPr>
            <w:r w:rsidRPr="007B3205">
              <w:t>№</w:t>
            </w:r>
            <w:r w:rsidR="001E610B" w:rsidRPr="007B3205">
              <w:t xml:space="preserve"> </w:t>
            </w:r>
            <w:r w:rsidR="001E610B" w:rsidRPr="007B3205">
              <w:br/>
              <w:t>п/п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1E610B" w:rsidRPr="007B3205" w:rsidRDefault="001E610B" w:rsidP="00097D03">
            <w:pPr>
              <w:autoSpaceDE w:val="0"/>
              <w:autoSpaceDN w:val="0"/>
              <w:adjustRightInd w:val="0"/>
              <w:jc w:val="center"/>
            </w:pPr>
            <w:r w:rsidRPr="007B3205">
              <w:t xml:space="preserve">Наименование сетевой   </w:t>
            </w:r>
            <w:r w:rsidRPr="007B3205">
              <w:br/>
              <w:t xml:space="preserve">организации в </w:t>
            </w:r>
            <w:r w:rsidR="002C0653" w:rsidRPr="007B3205">
              <w:t>субъекте Российской</w:t>
            </w:r>
            <w:r w:rsidRPr="007B3205">
              <w:t xml:space="preserve"> Федерации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1E610B" w:rsidRPr="007B3205" w:rsidRDefault="001E610B" w:rsidP="00097D03">
            <w:pPr>
              <w:autoSpaceDE w:val="0"/>
              <w:autoSpaceDN w:val="0"/>
              <w:adjustRightInd w:val="0"/>
              <w:jc w:val="center"/>
            </w:pPr>
            <w:r w:rsidRPr="007B3205">
              <w:t>Год</w:t>
            </w:r>
          </w:p>
        </w:tc>
        <w:tc>
          <w:tcPr>
            <w:tcW w:w="3897" w:type="dxa"/>
            <w:shd w:val="clear" w:color="auto" w:fill="auto"/>
          </w:tcPr>
          <w:p w:rsidR="001E610B" w:rsidRPr="007B3205" w:rsidRDefault="001E610B" w:rsidP="000618B9">
            <w:pPr>
              <w:autoSpaceDE w:val="0"/>
              <w:autoSpaceDN w:val="0"/>
              <w:adjustRightInd w:val="0"/>
              <w:jc w:val="center"/>
            </w:pPr>
            <w:r w:rsidRPr="007B3205">
              <w:t xml:space="preserve">НВВ филиала </w:t>
            </w:r>
            <w:r w:rsidR="000618B9" w:rsidRPr="000618B9">
              <w:t>ПАО «Россети Волга»</w:t>
            </w:r>
            <w:r w:rsidRPr="007B3205">
              <w:t xml:space="preserve">-«Пензаэнерго»  </w:t>
            </w:r>
            <w:r w:rsidRPr="007B3205">
              <w:br/>
            </w:r>
            <w:r w:rsidR="00D20CE8" w:rsidRPr="007B3205">
              <w:t>(</w:t>
            </w:r>
            <w:r w:rsidRPr="007B3205">
              <w:t>без учета оплаты потерь</w:t>
            </w:r>
            <w:r w:rsidR="00D20CE8" w:rsidRPr="007B3205">
              <w:t>)</w:t>
            </w:r>
          </w:p>
        </w:tc>
      </w:tr>
      <w:tr w:rsidR="001E610B" w:rsidRPr="007B3205" w:rsidTr="008A363E">
        <w:trPr>
          <w:cantSplit/>
          <w:trHeight w:val="248"/>
        </w:trPr>
        <w:tc>
          <w:tcPr>
            <w:tcW w:w="696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3620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1824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3897" w:type="dxa"/>
            <w:shd w:val="clear" w:color="auto" w:fill="auto"/>
          </w:tcPr>
          <w:p w:rsidR="001E610B" w:rsidRPr="007B3205" w:rsidRDefault="001E610B" w:rsidP="00097D03">
            <w:pPr>
              <w:autoSpaceDE w:val="0"/>
              <w:autoSpaceDN w:val="0"/>
              <w:adjustRightInd w:val="0"/>
              <w:jc w:val="center"/>
            </w:pPr>
            <w:r w:rsidRPr="007B3205">
              <w:t>тыс. руб.</w:t>
            </w:r>
          </w:p>
        </w:tc>
      </w:tr>
      <w:tr w:rsidR="001E610B" w:rsidRPr="007B3205" w:rsidTr="008A363E">
        <w:trPr>
          <w:cantSplit/>
          <w:trHeight w:val="248"/>
        </w:trPr>
        <w:tc>
          <w:tcPr>
            <w:tcW w:w="696" w:type="dxa"/>
            <w:vMerge w:val="restart"/>
            <w:shd w:val="clear" w:color="auto" w:fill="auto"/>
          </w:tcPr>
          <w:p w:rsidR="001E610B" w:rsidRPr="007B3205" w:rsidRDefault="001E610B" w:rsidP="00097D03">
            <w:pPr>
              <w:autoSpaceDE w:val="0"/>
              <w:autoSpaceDN w:val="0"/>
              <w:adjustRightInd w:val="0"/>
              <w:jc w:val="center"/>
            </w:pPr>
            <w:r w:rsidRPr="007B3205">
              <w:t>1.</w:t>
            </w:r>
          </w:p>
        </w:tc>
        <w:tc>
          <w:tcPr>
            <w:tcW w:w="3620" w:type="dxa"/>
            <w:vMerge w:val="restart"/>
            <w:shd w:val="clear" w:color="auto" w:fill="auto"/>
          </w:tcPr>
          <w:p w:rsidR="001E610B" w:rsidRPr="007B3205" w:rsidRDefault="001E610B" w:rsidP="00221783">
            <w:pPr>
              <w:autoSpaceDE w:val="0"/>
              <w:autoSpaceDN w:val="0"/>
              <w:adjustRightInd w:val="0"/>
              <w:jc w:val="center"/>
            </w:pPr>
            <w:r w:rsidRPr="007B3205">
              <w:t>Филиал ПАО «</w:t>
            </w:r>
            <w:r w:rsidR="00221783">
              <w:t>Россети</w:t>
            </w:r>
            <w:r w:rsidRPr="007B3205">
              <w:t xml:space="preserve"> </w:t>
            </w:r>
            <w:r w:rsidR="002C0653" w:rsidRPr="007B3205">
              <w:t>Волг</w:t>
            </w:r>
            <w:r w:rsidR="00221783">
              <w:t>а</w:t>
            </w:r>
            <w:r w:rsidR="002C0653" w:rsidRPr="007B3205">
              <w:t>» -</w:t>
            </w:r>
            <w:r w:rsidRPr="007B3205">
              <w:t>«Пензаэнерго»</w:t>
            </w:r>
          </w:p>
        </w:tc>
        <w:tc>
          <w:tcPr>
            <w:tcW w:w="1824" w:type="dxa"/>
            <w:shd w:val="clear" w:color="auto" w:fill="auto"/>
          </w:tcPr>
          <w:p w:rsidR="001E610B" w:rsidRPr="007B3205" w:rsidRDefault="008A363E" w:rsidP="0009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2018</w:t>
            </w:r>
          </w:p>
        </w:tc>
        <w:tc>
          <w:tcPr>
            <w:tcW w:w="3897" w:type="dxa"/>
            <w:shd w:val="clear" w:color="auto" w:fill="auto"/>
          </w:tcPr>
          <w:p w:rsidR="001E610B" w:rsidRPr="007B3205" w:rsidRDefault="00724A08" w:rsidP="00097D03">
            <w:pPr>
              <w:jc w:val="center"/>
            </w:pPr>
            <w:r w:rsidRPr="007B3205">
              <w:t>4 879 344,67</w:t>
            </w:r>
          </w:p>
        </w:tc>
      </w:tr>
      <w:tr w:rsidR="001E610B" w:rsidRPr="007B3205" w:rsidTr="008A363E">
        <w:trPr>
          <w:cantSplit/>
          <w:trHeight w:val="248"/>
        </w:trPr>
        <w:tc>
          <w:tcPr>
            <w:tcW w:w="696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3620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1824" w:type="dxa"/>
            <w:shd w:val="clear" w:color="auto" w:fill="auto"/>
          </w:tcPr>
          <w:p w:rsidR="001E610B" w:rsidRPr="007B3205" w:rsidRDefault="008A363E" w:rsidP="0009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2019</w:t>
            </w:r>
          </w:p>
        </w:tc>
        <w:tc>
          <w:tcPr>
            <w:tcW w:w="3897" w:type="dxa"/>
            <w:shd w:val="clear" w:color="auto" w:fill="auto"/>
          </w:tcPr>
          <w:p w:rsidR="001E610B" w:rsidRPr="007B3205" w:rsidRDefault="008A78FE" w:rsidP="00097D03">
            <w:pPr>
              <w:jc w:val="center"/>
            </w:pPr>
            <w:r w:rsidRPr="007B3205">
              <w:t>4 984 888,55</w:t>
            </w:r>
          </w:p>
        </w:tc>
      </w:tr>
      <w:tr w:rsidR="001E610B" w:rsidRPr="007B3205" w:rsidTr="008A363E">
        <w:trPr>
          <w:cantSplit/>
          <w:trHeight w:val="248"/>
        </w:trPr>
        <w:tc>
          <w:tcPr>
            <w:tcW w:w="696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3620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1824" w:type="dxa"/>
            <w:shd w:val="clear" w:color="auto" w:fill="auto"/>
          </w:tcPr>
          <w:p w:rsidR="001E610B" w:rsidRPr="007B3205" w:rsidRDefault="008A363E" w:rsidP="0009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2020</w:t>
            </w:r>
          </w:p>
        </w:tc>
        <w:tc>
          <w:tcPr>
            <w:tcW w:w="3897" w:type="dxa"/>
            <w:shd w:val="clear" w:color="auto" w:fill="auto"/>
          </w:tcPr>
          <w:p w:rsidR="001E610B" w:rsidRPr="007B3205" w:rsidRDefault="00010626" w:rsidP="00097D03">
            <w:pPr>
              <w:jc w:val="center"/>
            </w:pPr>
            <w:r w:rsidRPr="00010626">
              <w:t>5 099 383,95</w:t>
            </w:r>
          </w:p>
        </w:tc>
      </w:tr>
      <w:tr w:rsidR="001E610B" w:rsidRPr="007B3205" w:rsidTr="008A363E">
        <w:trPr>
          <w:cantSplit/>
          <w:trHeight w:val="248"/>
        </w:trPr>
        <w:tc>
          <w:tcPr>
            <w:tcW w:w="696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3620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1824" w:type="dxa"/>
            <w:shd w:val="clear" w:color="auto" w:fill="auto"/>
          </w:tcPr>
          <w:p w:rsidR="001E610B" w:rsidRPr="007B3205" w:rsidRDefault="008A363E" w:rsidP="0009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2021</w:t>
            </w:r>
          </w:p>
        </w:tc>
        <w:tc>
          <w:tcPr>
            <w:tcW w:w="3897" w:type="dxa"/>
            <w:shd w:val="clear" w:color="auto" w:fill="auto"/>
          </w:tcPr>
          <w:p w:rsidR="001E610B" w:rsidRPr="007B3205" w:rsidRDefault="00D4301A" w:rsidP="00097D03">
            <w:pPr>
              <w:jc w:val="center"/>
            </w:pPr>
            <w:r w:rsidRPr="00D4301A">
              <w:t>5 288 943,84</w:t>
            </w:r>
          </w:p>
        </w:tc>
      </w:tr>
      <w:tr w:rsidR="007B3205" w:rsidRPr="007B3205" w:rsidTr="008A363E">
        <w:trPr>
          <w:cantSplit/>
          <w:trHeight w:val="248"/>
        </w:trPr>
        <w:tc>
          <w:tcPr>
            <w:tcW w:w="696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3620" w:type="dxa"/>
            <w:vMerge/>
            <w:shd w:val="clear" w:color="auto" w:fill="auto"/>
            <w:vAlign w:val="center"/>
          </w:tcPr>
          <w:p w:rsidR="001E610B" w:rsidRPr="007B3205" w:rsidRDefault="001E610B" w:rsidP="00097D03"/>
        </w:tc>
        <w:tc>
          <w:tcPr>
            <w:tcW w:w="1824" w:type="dxa"/>
            <w:shd w:val="clear" w:color="auto" w:fill="auto"/>
          </w:tcPr>
          <w:p w:rsidR="001E610B" w:rsidRPr="007B3205" w:rsidRDefault="008A363E" w:rsidP="00097D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3205">
              <w:rPr>
                <w:sz w:val="20"/>
                <w:szCs w:val="20"/>
              </w:rPr>
              <w:t>2022</w:t>
            </w:r>
          </w:p>
        </w:tc>
        <w:tc>
          <w:tcPr>
            <w:tcW w:w="3897" w:type="dxa"/>
            <w:shd w:val="clear" w:color="auto" w:fill="auto"/>
          </w:tcPr>
          <w:p w:rsidR="001E610B" w:rsidRPr="007B3205" w:rsidRDefault="008A78FE" w:rsidP="00304897">
            <w:pPr>
              <w:jc w:val="center"/>
            </w:pPr>
            <w:r w:rsidRPr="007B3205">
              <w:t>4 780 102,25</w:t>
            </w:r>
          </w:p>
        </w:tc>
      </w:tr>
    </w:tbl>
    <w:p w:rsidR="001E610B" w:rsidRPr="007B3205" w:rsidRDefault="001E610B" w:rsidP="001E610B">
      <w:pPr>
        <w:jc w:val="both"/>
        <w:rPr>
          <w:sz w:val="26"/>
          <w:szCs w:val="26"/>
        </w:rPr>
      </w:pPr>
    </w:p>
    <w:sectPr w:rsidR="001E610B" w:rsidRPr="007B3205" w:rsidSect="00C72CDC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7D" w:rsidRDefault="00815A7D">
      <w:r>
        <w:separator/>
      </w:r>
    </w:p>
  </w:endnote>
  <w:endnote w:type="continuationSeparator" w:id="0">
    <w:p w:rsidR="00815A7D" w:rsidRDefault="008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7D" w:rsidRDefault="00815A7D">
      <w:r>
        <w:separator/>
      </w:r>
    </w:p>
  </w:footnote>
  <w:footnote w:type="continuationSeparator" w:id="0">
    <w:p w:rsidR="00815A7D" w:rsidRDefault="0081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2BE"/>
    <w:multiLevelType w:val="hybridMultilevel"/>
    <w:tmpl w:val="93EA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CDA"/>
    <w:multiLevelType w:val="hybridMultilevel"/>
    <w:tmpl w:val="FC4EDE44"/>
    <w:lvl w:ilvl="0" w:tplc="1D5232C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EB53A3"/>
    <w:multiLevelType w:val="hybridMultilevel"/>
    <w:tmpl w:val="4C7A38E0"/>
    <w:lvl w:ilvl="0" w:tplc="04190001">
      <w:start w:val="7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CB0"/>
    <w:multiLevelType w:val="hybridMultilevel"/>
    <w:tmpl w:val="B39E509E"/>
    <w:lvl w:ilvl="0" w:tplc="DA7ED4F8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2E3379B"/>
    <w:multiLevelType w:val="hybridMultilevel"/>
    <w:tmpl w:val="BD04C688"/>
    <w:lvl w:ilvl="0" w:tplc="A0A2024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2F41B7"/>
    <w:multiLevelType w:val="hybridMultilevel"/>
    <w:tmpl w:val="B1883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AD3"/>
    <w:multiLevelType w:val="hybridMultilevel"/>
    <w:tmpl w:val="D1A40F28"/>
    <w:lvl w:ilvl="0" w:tplc="8974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D1BB4"/>
    <w:multiLevelType w:val="multilevel"/>
    <w:tmpl w:val="5D5AA4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95"/>
        </w:tabs>
        <w:ind w:left="52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8" w15:restartNumberingAfterBreak="0">
    <w:nsid w:val="211D1208"/>
    <w:multiLevelType w:val="hybridMultilevel"/>
    <w:tmpl w:val="78C8FD32"/>
    <w:lvl w:ilvl="0" w:tplc="2A38FC6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5E1047"/>
    <w:multiLevelType w:val="hybridMultilevel"/>
    <w:tmpl w:val="BD38853C"/>
    <w:lvl w:ilvl="0" w:tplc="D08E695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ED00E87"/>
    <w:multiLevelType w:val="hybridMultilevel"/>
    <w:tmpl w:val="D6E6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709B7"/>
    <w:multiLevelType w:val="hybridMultilevel"/>
    <w:tmpl w:val="D6E6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950"/>
    <w:multiLevelType w:val="hybridMultilevel"/>
    <w:tmpl w:val="EF46D8E0"/>
    <w:lvl w:ilvl="0" w:tplc="25546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4448F2"/>
    <w:multiLevelType w:val="hybridMultilevel"/>
    <w:tmpl w:val="A61A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381"/>
    <w:multiLevelType w:val="hybridMultilevel"/>
    <w:tmpl w:val="B91AC314"/>
    <w:lvl w:ilvl="0" w:tplc="5D2A730E">
      <w:start w:val="1"/>
      <w:numFmt w:val="decimal"/>
      <w:lvlText w:val="%1."/>
      <w:lvlJc w:val="left"/>
      <w:pPr>
        <w:ind w:left="422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AE24B7"/>
    <w:multiLevelType w:val="hybridMultilevel"/>
    <w:tmpl w:val="54AA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4347C"/>
    <w:multiLevelType w:val="hybridMultilevel"/>
    <w:tmpl w:val="44C49C88"/>
    <w:lvl w:ilvl="0" w:tplc="B4048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5B7562"/>
    <w:multiLevelType w:val="hybridMultilevel"/>
    <w:tmpl w:val="C86098BC"/>
    <w:lvl w:ilvl="0" w:tplc="FAD2D2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DC323A"/>
    <w:multiLevelType w:val="hybridMultilevel"/>
    <w:tmpl w:val="16787322"/>
    <w:lvl w:ilvl="0" w:tplc="1854A2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108A2"/>
    <w:multiLevelType w:val="hybridMultilevel"/>
    <w:tmpl w:val="6E065150"/>
    <w:lvl w:ilvl="0" w:tplc="04190001">
      <w:start w:val="7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B6FD2"/>
    <w:multiLevelType w:val="hybridMultilevel"/>
    <w:tmpl w:val="F836E17C"/>
    <w:lvl w:ilvl="0" w:tplc="7B68D892">
      <w:start w:val="7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74398"/>
    <w:multiLevelType w:val="hybridMultilevel"/>
    <w:tmpl w:val="66AC60A4"/>
    <w:lvl w:ilvl="0" w:tplc="9D900F90">
      <w:start w:val="2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E21D32"/>
    <w:multiLevelType w:val="hybridMultilevel"/>
    <w:tmpl w:val="50E86BE8"/>
    <w:lvl w:ilvl="0" w:tplc="F780AA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04D98"/>
    <w:multiLevelType w:val="hybridMultilevel"/>
    <w:tmpl w:val="2B8865D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100D"/>
    <w:multiLevelType w:val="hybridMultilevel"/>
    <w:tmpl w:val="4182776E"/>
    <w:lvl w:ilvl="0" w:tplc="C69E14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2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7"/>
  </w:num>
  <w:num w:numId="11">
    <w:abstractNumId w:val="23"/>
  </w:num>
  <w:num w:numId="12">
    <w:abstractNumId w:val="21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20"/>
  </w:num>
  <w:num w:numId="19">
    <w:abstractNumId w:val="14"/>
  </w:num>
  <w:num w:numId="20">
    <w:abstractNumId w:val="3"/>
  </w:num>
  <w:num w:numId="21">
    <w:abstractNumId w:val="9"/>
  </w:num>
  <w:num w:numId="22">
    <w:abstractNumId w:val="1"/>
  </w:num>
  <w:num w:numId="23">
    <w:abstractNumId w:val="4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2"/>
    <w:rsid w:val="0000016B"/>
    <w:rsid w:val="00010626"/>
    <w:rsid w:val="000107BD"/>
    <w:rsid w:val="000114B6"/>
    <w:rsid w:val="000121FF"/>
    <w:rsid w:val="00015D89"/>
    <w:rsid w:val="000179B3"/>
    <w:rsid w:val="00020A79"/>
    <w:rsid w:val="00021663"/>
    <w:rsid w:val="00024B92"/>
    <w:rsid w:val="00025D34"/>
    <w:rsid w:val="0002623A"/>
    <w:rsid w:val="00026A17"/>
    <w:rsid w:val="00027E1D"/>
    <w:rsid w:val="000315DA"/>
    <w:rsid w:val="00031D97"/>
    <w:rsid w:val="00033F74"/>
    <w:rsid w:val="00034F0C"/>
    <w:rsid w:val="00045B50"/>
    <w:rsid w:val="00054C71"/>
    <w:rsid w:val="0005532E"/>
    <w:rsid w:val="00055E1D"/>
    <w:rsid w:val="00056C1A"/>
    <w:rsid w:val="000618B9"/>
    <w:rsid w:val="00061E28"/>
    <w:rsid w:val="0006484E"/>
    <w:rsid w:val="00064F3C"/>
    <w:rsid w:val="00065005"/>
    <w:rsid w:val="00067D58"/>
    <w:rsid w:val="00073CA0"/>
    <w:rsid w:val="00074186"/>
    <w:rsid w:val="000818B0"/>
    <w:rsid w:val="00084174"/>
    <w:rsid w:val="00084EEB"/>
    <w:rsid w:val="00090CDC"/>
    <w:rsid w:val="00090D5D"/>
    <w:rsid w:val="000918E6"/>
    <w:rsid w:val="00092E40"/>
    <w:rsid w:val="00094B74"/>
    <w:rsid w:val="0009781A"/>
    <w:rsid w:val="00097D03"/>
    <w:rsid w:val="000A1994"/>
    <w:rsid w:val="000A3AC2"/>
    <w:rsid w:val="000A632D"/>
    <w:rsid w:val="000B182B"/>
    <w:rsid w:val="000B2DC9"/>
    <w:rsid w:val="000B39C2"/>
    <w:rsid w:val="000B3E34"/>
    <w:rsid w:val="000C0A40"/>
    <w:rsid w:val="000C598A"/>
    <w:rsid w:val="000C6239"/>
    <w:rsid w:val="000C6DC3"/>
    <w:rsid w:val="000C7762"/>
    <w:rsid w:val="000D09A2"/>
    <w:rsid w:val="000D0E54"/>
    <w:rsid w:val="000D1D3D"/>
    <w:rsid w:val="000D4B66"/>
    <w:rsid w:val="000D58F7"/>
    <w:rsid w:val="000D641A"/>
    <w:rsid w:val="000E48A7"/>
    <w:rsid w:val="000E6876"/>
    <w:rsid w:val="000F023D"/>
    <w:rsid w:val="000F248D"/>
    <w:rsid w:val="000F6FD7"/>
    <w:rsid w:val="00101247"/>
    <w:rsid w:val="00107C09"/>
    <w:rsid w:val="00113D8E"/>
    <w:rsid w:val="00120486"/>
    <w:rsid w:val="00120C8E"/>
    <w:rsid w:val="00122E1B"/>
    <w:rsid w:val="001263A1"/>
    <w:rsid w:val="00126C24"/>
    <w:rsid w:val="001341FF"/>
    <w:rsid w:val="00134F50"/>
    <w:rsid w:val="00137188"/>
    <w:rsid w:val="0013766B"/>
    <w:rsid w:val="00142A00"/>
    <w:rsid w:val="00142DC0"/>
    <w:rsid w:val="0014383C"/>
    <w:rsid w:val="0014711E"/>
    <w:rsid w:val="00151350"/>
    <w:rsid w:val="00151722"/>
    <w:rsid w:val="00151B78"/>
    <w:rsid w:val="00151C82"/>
    <w:rsid w:val="00152306"/>
    <w:rsid w:val="001529B8"/>
    <w:rsid w:val="00153380"/>
    <w:rsid w:val="001562C5"/>
    <w:rsid w:val="0016139A"/>
    <w:rsid w:val="00161D50"/>
    <w:rsid w:val="00161EA2"/>
    <w:rsid w:val="001635F8"/>
    <w:rsid w:val="00166A1B"/>
    <w:rsid w:val="00167154"/>
    <w:rsid w:val="00172CE7"/>
    <w:rsid w:val="00172EDD"/>
    <w:rsid w:val="00174F48"/>
    <w:rsid w:val="001770D2"/>
    <w:rsid w:val="001779C8"/>
    <w:rsid w:val="00181A44"/>
    <w:rsid w:val="00181D78"/>
    <w:rsid w:val="00182397"/>
    <w:rsid w:val="00184B05"/>
    <w:rsid w:val="00185FB0"/>
    <w:rsid w:val="001866F8"/>
    <w:rsid w:val="001869E8"/>
    <w:rsid w:val="00187BDF"/>
    <w:rsid w:val="0019126E"/>
    <w:rsid w:val="00191376"/>
    <w:rsid w:val="00194DA0"/>
    <w:rsid w:val="00195B27"/>
    <w:rsid w:val="001962D0"/>
    <w:rsid w:val="00197A78"/>
    <w:rsid w:val="001A03C9"/>
    <w:rsid w:val="001A25EF"/>
    <w:rsid w:val="001A393D"/>
    <w:rsid w:val="001B1776"/>
    <w:rsid w:val="001B21B3"/>
    <w:rsid w:val="001B4374"/>
    <w:rsid w:val="001B4921"/>
    <w:rsid w:val="001B590C"/>
    <w:rsid w:val="001C14FE"/>
    <w:rsid w:val="001C1C2F"/>
    <w:rsid w:val="001C1E27"/>
    <w:rsid w:val="001C249B"/>
    <w:rsid w:val="001C377E"/>
    <w:rsid w:val="001C7DE4"/>
    <w:rsid w:val="001D3B82"/>
    <w:rsid w:val="001D43EB"/>
    <w:rsid w:val="001D6137"/>
    <w:rsid w:val="001D7E1D"/>
    <w:rsid w:val="001E000D"/>
    <w:rsid w:val="001E01FF"/>
    <w:rsid w:val="001E0BA3"/>
    <w:rsid w:val="001E5DD8"/>
    <w:rsid w:val="001E610B"/>
    <w:rsid w:val="001E61F6"/>
    <w:rsid w:val="001E7236"/>
    <w:rsid w:val="001F0508"/>
    <w:rsid w:val="001F0957"/>
    <w:rsid w:val="001F3BEE"/>
    <w:rsid w:val="001F4D8A"/>
    <w:rsid w:val="001F5C47"/>
    <w:rsid w:val="001F6F23"/>
    <w:rsid w:val="00202196"/>
    <w:rsid w:val="0020656B"/>
    <w:rsid w:val="00206E25"/>
    <w:rsid w:val="00207070"/>
    <w:rsid w:val="00207CD5"/>
    <w:rsid w:val="002106DA"/>
    <w:rsid w:val="00210DD9"/>
    <w:rsid w:val="002147C4"/>
    <w:rsid w:val="00214D10"/>
    <w:rsid w:val="00216691"/>
    <w:rsid w:val="00217271"/>
    <w:rsid w:val="00221783"/>
    <w:rsid w:val="002223ED"/>
    <w:rsid w:val="00222EA8"/>
    <w:rsid w:val="00223868"/>
    <w:rsid w:val="002248B4"/>
    <w:rsid w:val="00230716"/>
    <w:rsid w:val="0023329A"/>
    <w:rsid w:val="002360C8"/>
    <w:rsid w:val="00237B76"/>
    <w:rsid w:val="0024183D"/>
    <w:rsid w:val="00241956"/>
    <w:rsid w:val="00244F68"/>
    <w:rsid w:val="002460E6"/>
    <w:rsid w:val="002467E9"/>
    <w:rsid w:val="0025195F"/>
    <w:rsid w:val="00253EED"/>
    <w:rsid w:val="00260D69"/>
    <w:rsid w:val="0026115C"/>
    <w:rsid w:val="002623E4"/>
    <w:rsid w:val="002655A9"/>
    <w:rsid w:val="0026637E"/>
    <w:rsid w:val="00276889"/>
    <w:rsid w:val="00281A7D"/>
    <w:rsid w:val="00282206"/>
    <w:rsid w:val="0029059C"/>
    <w:rsid w:val="00294EC5"/>
    <w:rsid w:val="002951F3"/>
    <w:rsid w:val="00295C7C"/>
    <w:rsid w:val="00296C62"/>
    <w:rsid w:val="0029757B"/>
    <w:rsid w:val="002A1E38"/>
    <w:rsid w:val="002A1F35"/>
    <w:rsid w:val="002A2957"/>
    <w:rsid w:val="002A46DE"/>
    <w:rsid w:val="002B1467"/>
    <w:rsid w:val="002B3CED"/>
    <w:rsid w:val="002B46BF"/>
    <w:rsid w:val="002B6B69"/>
    <w:rsid w:val="002C0653"/>
    <w:rsid w:val="002C3866"/>
    <w:rsid w:val="002C415C"/>
    <w:rsid w:val="002C5653"/>
    <w:rsid w:val="002C622C"/>
    <w:rsid w:val="002C7D1C"/>
    <w:rsid w:val="002D0047"/>
    <w:rsid w:val="002D155E"/>
    <w:rsid w:val="002D7DBC"/>
    <w:rsid w:val="002E202F"/>
    <w:rsid w:val="002F1285"/>
    <w:rsid w:val="002F212C"/>
    <w:rsid w:val="002F4A07"/>
    <w:rsid w:val="002F51C5"/>
    <w:rsid w:val="002F7473"/>
    <w:rsid w:val="002F78A8"/>
    <w:rsid w:val="00301267"/>
    <w:rsid w:val="00302B63"/>
    <w:rsid w:val="00304897"/>
    <w:rsid w:val="00311820"/>
    <w:rsid w:val="00311C7B"/>
    <w:rsid w:val="00312DDE"/>
    <w:rsid w:val="003145E7"/>
    <w:rsid w:val="003152B3"/>
    <w:rsid w:val="00316DD2"/>
    <w:rsid w:val="003211EA"/>
    <w:rsid w:val="0032195B"/>
    <w:rsid w:val="00322AD8"/>
    <w:rsid w:val="00324007"/>
    <w:rsid w:val="0032491D"/>
    <w:rsid w:val="00324F71"/>
    <w:rsid w:val="00327120"/>
    <w:rsid w:val="0033067E"/>
    <w:rsid w:val="00330DCB"/>
    <w:rsid w:val="00331648"/>
    <w:rsid w:val="00332492"/>
    <w:rsid w:val="003337ED"/>
    <w:rsid w:val="003351FB"/>
    <w:rsid w:val="003368BD"/>
    <w:rsid w:val="003372A0"/>
    <w:rsid w:val="003409F5"/>
    <w:rsid w:val="00340C08"/>
    <w:rsid w:val="003410C2"/>
    <w:rsid w:val="003503B3"/>
    <w:rsid w:val="00350927"/>
    <w:rsid w:val="00353A7F"/>
    <w:rsid w:val="00360AF1"/>
    <w:rsid w:val="003655A6"/>
    <w:rsid w:val="003708B3"/>
    <w:rsid w:val="003717CE"/>
    <w:rsid w:val="00371CAF"/>
    <w:rsid w:val="0037210C"/>
    <w:rsid w:val="0037529D"/>
    <w:rsid w:val="0037581D"/>
    <w:rsid w:val="00375909"/>
    <w:rsid w:val="00375AC1"/>
    <w:rsid w:val="00376665"/>
    <w:rsid w:val="003779A1"/>
    <w:rsid w:val="00385964"/>
    <w:rsid w:val="0038784A"/>
    <w:rsid w:val="00387BF1"/>
    <w:rsid w:val="00392C10"/>
    <w:rsid w:val="00393B4B"/>
    <w:rsid w:val="003946B4"/>
    <w:rsid w:val="003973F6"/>
    <w:rsid w:val="00397568"/>
    <w:rsid w:val="003A4892"/>
    <w:rsid w:val="003B3F04"/>
    <w:rsid w:val="003B46F5"/>
    <w:rsid w:val="003B5033"/>
    <w:rsid w:val="003B7621"/>
    <w:rsid w:val="003C2B53"/>
    <w:rsid w:val="003C4B55"/>
    <w:rsid w:val="003D54DE"/>
    <w:rsid w:val="003D6992"/>
    <w:rsid w:val="003D7944"/>
    <w:rsid w:val="003E0557"/>
    <w:rsid w:val="003E11BD"/>
    <w:rsid w:val="003E54DD"/>
    <w:rsid w:val="003E5784"/>
    <w:rsid w:val="003E6672"/>
    <w:rsid w:val="003F00E4"/>
    <w:rsid w:val="003F4F37"/>
    <w:rsid w:val="004074B8"/>
    <w:rsid w:val="00412356"/>
    <w:rsid w:val="0041275E"/>
    <w:rsid w:val="00416D4E"/>
    <w:rsid w:val="00417D89"/>
    <w:rsid w:val="00421725"/>
    <w:rsid w:val="00422E56"/>
    <w:rsid w:val="00423518"/>
    <w:rsid w:val="00423851"/>
    <w:rsid w:val="0043113A"/>
    <w:rsid w:val="00435AFD"/>
    <w:rsid w:val="004372F4"/>
    <w:rsid w:val="00440FC1"/>
    <w:rsid w:val="00442A7C"/>
    <w:rsid w:val="00442B7D"/>
    <w:rsid w:val="004437EA"/>
    <w:rsid w:val="00445DC1"/>
    <w:rsid w:val="00450991"/>
    <w:rsid w:val="00451683"/>
    <w:rsid w:val="00453C74"/>
    <w:rsid w:val="004545E8"/>
    <w:rsid w:val="004550AF"/>
    <w:rsid w:val="00456D05"/>
    <w:rsid w:val="00457704"/>
    <w:rsid w:val="004605E6"/>
    <w:rsid w:val="00460E5C"/>
    <w:rsid w:val="00462411"/>
    <w:rsid w:val="00462611"/>
    <w:rsid w:val="004640B9"/>
    <w:rsid w:val="00464D69"/>
    <w:rsid w:val="00465B78"/>
    <w:rsid w:val="00470A70"/>
    <w:rsid w:val="004721FF"/>
    <w:rsid w:val="004746D6"/>
    <w:rsid w:val="00480C16"/>
    <w:rsid w:val="00480E69"/>
    <w:rsid w:val="004829BD"/>
    <w:rsid w:val="00483672"/>
    <w:rsid w:val="00483899"/>
    <w:rsid w:val="0048435A"/>
    <w:rsid w:val="00487097"/>
    <w:rsid w:val="004921AC"/>
    <w:rsid w:val="00492F90"/>
    <w:rsid w:val="004A0480"/>
    <w:rsid w:val="004A7358"/>
    <w:rsid w:val="004B37CD"/>
    <w:rsid w:val="004C11CC"/>
    <w:rsid w:val="004C229D"/>
    <w:rsid w:val="004C5B22"/>
    <w:rsid w:val="004C7E64"/>
    <w:rsid w:val="004D01B6"/>
    <w:rsid w:val="004D04F0"/>
    <w:rsid w:val="004D0B65"/>
    <w:rsid w:val="004D3C80"/>
    <w:rsid w:val="004D404B"/>
    <w:rsid w:val="004E0AB8"/>
    <w:rsid w:val="004E2062"/>
    <w:rsid w:val="004E25B3"/>
    <w:rsid w:val="004E2FE4"/>
    <w:rsid w:val="004E5168"/>
    <w:rsid w:val="004E69C2"/>
    <w:rsid w:val="004F097B"/>
    <w:rsid w:val="004F5AD3"/>
    <w:rsid w:val="004F5CED"/>
    <w:rsid w:val="004F7926"/>
    <w:rsid w:val="005015B4"/>
    <w:rsid w:val="00503261"/>
    <w:rsid w:val="00506186"/>
    <w:rsid w:val="0050647E"/>
    <w:rsid w:val="005105A8"/>
    <w:rsid w:val="005120C0"/>
    <w:rsid w:val="00512923"/>
    <w:rsid w:val="005149FB"/>
    <w:rsid w:val="005212EE"/>
    <w:rsid w:val="005235C4"/>
    <w:rsid w:val="005247A6"/>
    <w:rsid w:val="00524A36"/>
    <w:rsid w:val="00525B32"/>
    <w:rsid w:val="00525B42"/>
    <w:rsid w:val="005324D3"/>
    <w:rsid w:val="00535BD8"/>
    <w:rsid w:val="00536B86"/>
    <w:rsid w:val="0053762A"/>
    <w:rsid w:val="00541F3A"/>
    <w:rsid w:val="00542DD0"/>
    <w:rsid w:val="0054456E"/>
    <w:rsid w:val="00544975"/>
    <w:rsid w:val="00544A8A"/>
    <w:rsid w:val="00547C9C"/>
    <w:rsid w:val="0055322F"/>
    <w:rsid w:val="005575C5"/>
    <w:rsid w:val="005624EB"/>
    <w:rsid w:val="00562CB5"/>
    <w:rsid w:val="00564AFD"/>
    <w:rsid w:val="00565523"/>
    <w:rsid w:val="005774F2"/>
    <w:rsid w:val="00581082"/>
    <w:rsid w:val="00583473"/>
    <w:rsid w:val="0058360B"/>
    <w:rsid w:val="005851FB"/>
    <w:rsid w:val="00585710"/>
    <w:rsid w:val="00590BFE"/>
    <w:rsid w:val="00591634"/>
    <w:rsid w:val="005916E7"/>
    <w:rsid w:val="00595C7F"/>
    <w:rsid w:val="0059730D"/>
    <w:rsid w:val="00597556"/>
    <w:rsid w:val="0059779D"/>
    <w:rsid w:val="00597F79"/>
    <w:rsid w:val="005A1915"/>
    <w:rsid w:val="005A3A50"/>
    <w:rsid w:val="005A758C"/>
    <w:rsid w:val="005A7765"/>
    <w:rsid w:val="005B2158"/>
    <w:rsid w:val="005B2AF7"/>
    <w:rsid w:val="005B3EA9"/>
    <w:rsid w:val="005B4B90"/>
    <w:rsid w:val="005B54EE"/>
    <w:rsid w:val="005B7CE4"/>
    <w:rsid w:val="005C19BF"/>
    <w:rsid w:val="005C2757"/>
    <w:rsid w:val="005C3EE7"/>
    <w:rsid w:val="005D027E"/>
    <w:rsid w:val="005D19C1"/>
    <w:rsid w:val="005D3C24"/>
    <w:rsid w:val="005D4D3E"/>
    <w:rsid w:val="005D7798"/>
    <w:rsid w:val="005E2E1E"/>
    <w:rsid w:val="005E5915"/>
    <w:rsid w:val="005E5A9F"/>
    <w:rsid w:val="005E653B"/>
    <w:rsid w:val="005E698E"/>
    <w:rsid w:val="005E7BBB"/>
    <w:rsid w:val="005F210C"/>
    <w:rsid w:val="005F3F5B"/>
    <w:rsid w:val="005F457D"/>
    <w:rsid w:val="005F47F4"/>
    <w:rsid w:val="005F50B0"/>
    <w:rsid w:val="0060261B"/>
    <w:rsid w:val="00602BDD"/>
    <w:rsid w:val="00604C5B"/>
    <w:rsid w:val="00605D21"/>
    <w:rsid w:val="006077E6"/>
    <w:rsid w:val="00610568"/>
    <w:rsid w:val="0061146E"/>
    <w:rsid w:val="00621065"/>
    <w:rsid w:val="00621234"/>
    <w:rsid w:val="00622030"/>
    <w:rsid w:val="006220A7"/>
    <w:rsid w:val="00624F83"/>
    <w:rsid w:val="00626473"/>
    <w:rsid w:val="00632BAA"/>
    <w:rsid w:val="00642063"/>
    <w:rsid w:val="00642146"/>
    <w:rsid w:val="00642858"/>
    <w:rsid w:val="00643E90"/>
    <w:rsid w:val="00644388"/>
    <w:rsid w:val="00647013"/>
    <w:rsid w:val="00652317"/>
    <w:rsid w:val="006529C4"/>
    <w:rsid w:val="006532DD"/>
    <w:rsid w:val="00653A4C"/>
    <w:rsid w:val="00655F82"/>
    <w:rsid w:val="006565E0"/>
    <w:rsid w:val="0066123C"/>
    <w:rsid w:val="00664763"/>
    <w:rsid w:val="00665F25"/>
    <w:rsid w:val="006665D8"/>
    <w:rsid w:val="00667B9D"/>
    <w:rsid w:val="00670290"/>
    <w:rsid w:val="0068287D"/>
    <w:rsid w:val="006854BD"/>
    <w:rsid w:val="00685908"/>
    <w:rsid w:val="0068604D"/>
    <w:rsid w:val="0068692C"/>
    <w:rsid w:val="006907CC"/>
    <w:rsid w:val="00691F15"/>
    <w:rsid w:val="00694FDC"/>
    <w:rsid w:val="006955CF"/>
    <w:rsid w:val="00697A21"/>
    <w:rsid w:val="006A0186"/>
    <w:rsid w:val="006A1FEC"/>
    <w:rsid w:val="006A27B2"/>
    <w:rsid w:val="006A52F5"/>
    <w:rsid w:val="006A7736"/>
    <w:rsid w:val="006C08AA"/>
    <w:rsid w:val="006C098E"/>
    <w:rsid w:val="006C36CE"/>
    <w:rsid w:val="006C476E"/>
    <w:rsid w:val="006C6BB0"/>
    <w:rsid w:val="006C7A8D"/>
    <w:rsid w:val="006D1C3F"/>
    <w:rsid w:val="006D353B"/>
    <w:rsid w:val="006D37DC"/>
    <w:rsid w:val="006D3F79"/>
    <w:rsid w:val="006D41ED"/>
    <w:rsid w:val="006D489C"/>
    <w:rsid w:val="006D4B66"/>
    <w:rsid w:val="006E01CE"/>
    <w:rsid w:val="006E04AA"/>
    <w:rsid w:val="006E089A"/>
    <w:rsid w:val="006E093D"/>
    <w:rsid w:val="006E2502"/>
    <w:rsid w:val="006E39A9"/>
    <w:rsid w:val="006E6FEF"/>
    <w:rsid w:val="006F36D5"/>
    <w:rsid w:val="006F3BEA"/>
    <w:rsid w:val="006F48B7"/>
    <w:rsid w:val="00700890"/>
    <w:rsid w:val="00702772"/>
    <w:rsid w:val="0070708E"/>
    <w:rsid w:val="007103AC"/>
    <w:rsid w:val="007120B9"/>
    <w:rsid w:val="0071318B"/>
    <w:rsid w:val="00713584"/>
    <w:rsid w:val="007138DE"/>
    <w:rsid w:val="007153AB"/>
    <w:rsid w:val="0072022E"/>
    <w:rsid w:val="0072028D"/>
    <w:rsid w:val="00720893"/>
    <w:rsid w:val="0072115B"/>
    <w:rsid w:val="00724A08"/>
    <w:rsid w:val="007279D4"/>
    <w:rsid w:val="00727BC8"/>
    <w:rsid w:val="00730302"/>
    <w:rsid w:val="00735D4B"/>
    <w:rsid w:val="0074121E"/>
    <w:rsid w:val="007430EE"/>
    <w:rsid w:val="0074674B"/>
    <w:rsid w:val="00746805"/>
    <w:rsid w:val="007472BD"/>
    <w:rsid w:val="00751E1C"/>
    <w:rsid w:val="00752898"/>
    <w:rsid w:val="00754833"/>
    <w:rsid w:val="00756FFC"/>
    <w:rsid w:val="0076035F"/>
    <w:rsid w:val="00760BE9"/>
    <w:rsid w:val="00760C4F"/>
    <w:rsid w:val="007622D0"/>
    <w:rsid w:val="00762559"/>
    <w:rsid w:val="007630D8"/>
    <w:rsid w:val="0076317D"/>
    <w:rsid w:val="0076770F"/>
    <w:rsid w:val="0077394B"/>
    <w:rsid w:val="0077497A"/>
    <w:rsid w:val="00775246"/>
    <w:rsid w:val="007839AC"/>
    <w:rsid w:val="00783BA9"/>
    <w:rsid w:val="00787443"/>
    <w:rsid w:val="00787EBB"/>
    <w:rsid w:val="007916D3"/>
    <w:rsid w:val="00792A87"/>
    <w:rsid w:val="00795E8D"/>
    <w:rsid w:val="0079688C"/>
    <w:rsid w:val="00797183"/>
    <w:rsid w:val="007A0B76"/>
    <w:rsid w:val="007A19F6"/>
    <w:rsid w:val="007A2381"/>
    <w:rsid w:val="007A2DA9"/>
    <w:rsid w:val="007A2FA5"/>
    <w:rsid w:val="007A55F2"/>
    <w:rsid w:val="007A5892"/>
    <w:rsid w:val="007A681A"/>
    <w:rsid w:val="007A70D4"/>
    <w:rsid w:val="007B0F83"/>
    <w:rsid w:val="007B1002"/>
    <w:rsid w:val="007B1C88"/>
    <w:rsid w:val="007B1D93"/>
    <w:rsid w:val="007B3205"/>
    <w:rsid w:val="007B376F"/>
    <w:rsid w:val="007B4880"/>
    <w:rsid w:val="007B7EAC"/>
    <w:rsid w:val="007C0F64"/>
    <w:rsid w:val="007C24BA"/>
    <w:rsid w:val="007C2DB6"/>
    <w:rsid w:val="007C51A5"/>
    <w:rsid w:val="007C619B"/>
    <w:rsid w:val="007C720F"/>
    <w:rsid w:val="007D2880"/>
    <w:rsid w:val="007D50DE"/>
    <w:rsid w:val="007D5F98"/>
    <w:rsid w:val="007D648E"/>
    <w:rsid w:val="007E1765"/>
    <w:rsid w:val="007E28FB"/>
    <w:rsid w:val="007E2F48"/>
    <w:rsid w:val="007F3CB2"/>
    <w:rsid w:val="007F4B9D"/>
    <w:rsid w:val="007F74FD"/>
    <w:rsid w:val="00802C0F"/>
    <w:rsid w:val="00806424"/>
    <w:rsid w:val="0080702D"/>
    <w:rsid w:val="00807192"/>
    <w:rsid w:val="0081036F"/>
    <w:rsid w:val="00810653"/>
    <w:rsid w:val="00815A7D"/>
    <w:rsid w:val="008225DA"/>
    <w:rsid w:val="008308D6"/>
    <w:rsid w:val="00833233"/>
    <w:rsid w:val="008344A6"/>
    <w:rsid w:val="00841041"/>
    <w:rsid w:val="00843248"/>
    <w:rsid w:val="008436F7"/>
    <w:rsid w:val="00844EE6"/>
    <w:rsid w:val="0084536E"/>
    <w:rsid w:val="008474E0"/>
    <w:rsid w:val="00851DA8"/>
    <w:rsid w:val="0086091D"/>
    <w:rsid w:val="00862F15"/>
    <w:rsid w:val="008630B7"/>
    <w:rsid w:val="00866E20"/>
    <w:rsid w:val="008700AE"/>
    <w:rsid w:val="00871642"/>
    <w:rsid w:val="00874E72"/>
    <w:rsid w:val="00876FB9"/>
    <w:rsid w:val="00884A52"/>
    <w:rsid w:val="0088751C"/>
    <w:rsid w:val="0089169B"/>
    <w:rsid w:val="00892A21"/>
    <w:rsid w:val="00893060"/>
    <w:rsid w:val="00896604"/>
    <w:rsid w:val="00896F28"/>
    <w:rsid w:val="008A0B48"/>
    <w:rsid w:val="008A0BDD"/>
    <w:rsid w:val="008A1EBB"/>
    <w:rsid w:val="008A363E"/>
    <w:rsid w:val="008A3A1B"/>
    <w:rsid w:val="008A3E25"/>
    <w:rsid w:val="008A514A"/>
    <w:rsid w:val="008A738D"/>
    <w:rsid w:val="008A78FE"/>
    <w:rsid w:val="008A7F5D"/>
    <w:rsid w:val="008B1622"/>
    <w:rsid w:val="008B3039"/>
    <w:rsid w:val="008B3DA4"/>
    <w:rsid w:val="008B4CB7"/>
    <w:rsid w:val="008B52D7"/>
    <w:rsid w:val="008C040A"/>
    <w:rsid w:val="008C1FAD"/>
    <w:rsid w:val="008C2D55"/>
    <w:rsid w:val="008C72D2"/>
    <w:rsid w:val="008C766A"/>
    <w:rsid w:val="008D0260"/>
    <w:rsid w:val="008D733A"/>
    <w:rsid w:val="008E1336"/>
    <w:rsid w:val="008E4D76"/>
    <w:rsid w:val="008E656A"/>
    <w:rsid w:val="008E6940"/>
    <w:rsid w:val="008F0652"/>
    <w:rsid w:val="008F233E"/>
    <w:rsid w:val="008F2CFB"/>
    <w:rsid w:val="008F6D0C"/>
    <w:rsid w:val="00900B1A"/>
    <w:rsid w:val="00904180"/>
    <w:rsid w:val="00906097"/>
    <w:rsid w:val="00906CEF"/>
    <w:rsid w:val="00911D21"/>
    <w:rsid w:val="00911D87"/>
    <w:rsid w:val="00913B06"/>
    <w:rsid w:val="0091674B"/>
    <w:rsid w:val="00917181"/>
    <w:rsid w:val="0092142F"/>
    <w:rsid w:val="00924D1E"/>
    <w:rsid w:val="00925116"/>
    <w:rsid w:val="009255FC"/>
    <w:rsid w:val="009271C9"/>
    <w:rsid w:val="00931A60"/>
    <w:rsid w:val="00933A0F"/>
    <w:rsid w:val="00934AC5"/>
    <w:rsid w:val="00934D18"/>
    <w:rsid w:val="00934DBF"/>
    <w:rsid w:val="009360E1"/>
    <w:rsid w:val="00936655"/>
    <w:rsid w:val="00940D61"/>
    <w:rsid w:val="0094377E"/>
    <w:rsid w:val="00943E47"/>
    <w:rsid w:val="00943E77"/>
    <w:rsid w:val="009458B7"/>
    <w:rsid w:val="00950541"/>
    <w:rsid w:val="009508CE"/>
    <w:rsid w:val="00961C57"/>
    <w:rsid w:val="00962B18"/>
    <w:rsid w:val="0096302B"/>
    <w:rsid w:val="00970D3D"/>
    <w:rsid w:val="00971993"/>
    <w:rsid w:val="00972E15"/>
    <w:rsid w:val="00972FF6"/>
    <w:rsid w:val="00977410"/>
    <w:rsid w:val="009806A6"/>
    <w:rsid w:val="00981BCD"/>
    <w:rsid w:val="00982941"/>
    <w:rsid w:val="00991093"/>
    <w:rsid w:val="00991836"/>
    <w:rsid w:val="00991A1B"/>
    <w:rsid w:val="009A0625"/>
    <w:rsid w:val="009A4FD0"/>
    <w:rsid w:val="009A52D8"/>
    <w:rsid w:val="009B08B6"/>
    <w:rsid w:val="009B3628"/>
    <w:rsid w:val="009B4598"/>
    <w:rsid w:val="009B5A7B"/>
    <w:rsid w:val="009B67DC"/>
    <w:rsid w:val="009C173E"/>
    <w:rsid w:val="009C315F"/>
    <w:rsid w:val="009C5C9A"/>
    <w:rsid w:val="009C66D2"/>
    <w:rsid w:val="009C680A"/>
    <w:rsid w:val="009D3069"/>
    <w:rsid w:val="009D420B"/>
    <w:rsid w:val="009D57FF"/>
    <w:rsid w:val="009D5D65"/>
    <w:rsid w:val="009D618B"/>
    <w:rsid w:val="009E0DBD"/>
    <w:rsid w:val="009E3F3A"/>
    <w:rsid w:val="009E53A7"/>
    <w:rsid w:val="009E562E"/>
    <w:rsid w:val="009E7801"/>
    <w:rsid w:val="009E7E78"/>
    <w:rsid w:val="009F04DF"/>
    <w:rsid w:val="009F056F"/>
    <w:rsid w:val="009F2D23"/>
    <w:rsid w:val="009F36EB"/>
    <w:rsid w:val="009F4F63"/>
    <w:rsid w:val="00A01C6D"/>
    <w:rsid w:val="00A0373D"/>
    <w:rsid w:val="00A1257F"/>
    <w:rsid w:val="00A1278C"/>
    <w:rsid w:val="00A13699"/>
    <w:rsid w:val="00A13CFC"/>
    <w:rsid w:val="00A1426A"/>
    <w:rsid w:val="00A15CCE"/>
    <w:rsid w:val="00A16D30"/>
    <w:rsid w:val="00A20F51"/>
    <w:rsid w:val="00A222C7"/>
    <w:rsid w:val="00A24E8F"/>
    <w:rsid w:val="00A30F07"/>
    <w:rsid w:val="00A325C5"/>
    <w:rsid w:val="00A35208"/>
    <w:rsid w:val="00A3645F"/>
    <w:rsid w:val="00A37AA7"/>
    <w:rsid w:val="00A37D7A"/>
    <w:rsid w:val="00A41CE2"/>
    <w:rsid w:val="00A43453"/>
    <w:rsid w:val="00A43502"/>
    <w:rsid w:val="00A44EEA"/>
    <w:rsid w:val="00A477AE"/>
    <w:rsid w:val="00A50D25"/>
    <w:rsid w:val="00A51C40"/>
    <w:rsid w:val="00A51E8E"/>
    <w:rsid w:val="00A52C7F"/>
    <w:rsid w:val="00A53E3C"/>
    <w:rsid w:val="00A5738D"/>
    <w:rsid w:val="00A6095A"/>
    <w:rsid w:val="00A6602B"/>
    <w:rsid w:val="00A66E4C"/>
    <w:rsid w:val="00A71FD6"/>
    <w:rsid w:val="00A72138"/>
    <w:rsid w:val="00A72F6D"/>
    <w:rsid w:val="00A751BB"/>
    <w:rsid w:val="00A77DE3"/>
    <w:rsid w:val="00A77EE1"/>
    <w:rsid w:val="00A81FB8"/>
    <w:rsid w:val="00A82854"/>
    <w:rsid w:val="00A82DF0"/>
    <w:rsid w:val="00A90BDD"/>
    <w:rsid w:val="00A95CB4"/>
    <w:rsid w:val="00A9600E"/>
    <w:rsid w:val="00A97AF9"/>
    <w:rsid w:val="00AA2F89"/>
    <w:rsid w:val="00AA3D00"/>
    <w:rsid w:val="00AA3E24"/>
    <w:rsid w:val="00AA3F93"/>
    <w:rsid w:val="00AA55EA"/>
    <w:rsid w:val="00AA57FF"/>
    <w:rsid w:val="00AB0930"/>
    <w:rsid w:val="00AB13B2"/>
    <w:rsid w:val="00AB4806"/>
    <w:rsid w:val="00AB6B76"/>
    <w:rsid w:val="00AB6C7E"/>
    <w:rsid w:val="00AB6F46"/>
    <w:rsid w:val="00AC4339"/>
    <w:rsid w:val="00AC46F7"/>
    <w:rsid w:val="00AC6F76"/>
    <w:rsid w:val="00AC72A2"/>
    <w:rsid w:val="00AD0D35"/>
    <w:rsid w:val="00AD10FE"/>
    <w:rsid w:val="00AE005C"/>
    <w:rsid w:val="00AE1272"/>
    <w:rsid w:val="00AE3710"/>
    <w:rsid w:val="00AE529F"/>
    <w:rsid w:val="00AE58A8"/>
    <w:rsid w:val="00AE5B79"/>
    <w:rsid w:val="00AE702C"/>
    <w:rsid w:val="00AF3886"/>
    <w:rsid w:val="00AF3C10"/>
    <w:rsid w:val="00AF47DE"/>
    <w:rsid w:val="00AF4F7C"/>
    <w:rsid w:val="00AF50A8"/>
    <w:rsid w:val="00AF5FA5"/>
    <w:rsid w:val="00AF669D"/>
    <w:rsid w:val="00AF7F24"/>
    <w:rsid w:val="00B00D26"/>
    <w:rsid w:val="00B01069"/>
    <w:rsid w:val="00B053CE"/>
    <w:rsid w:val="00B057AA"/>
    <w:rsid w:val="00B131CC"/>
    <w:rsid w:val="00B238D7"/>
    <w:rsid w:val="00B26BE8"/>
    <w:rsid w:val="00B311E1"/>
    <w:rsid w:val="00B3156E"/>
    <w:rsid w:val="00B360A3"/>
    <w:rsid w:val="00B37886"/>
    <w:rsid w:val="00B41A77"/>
    <w:rsid w:val="00B426C6"/>
    <w:rsid w:val="00B437F7"/>
    <w:rsid w:val="00B4478B"/>
    <w:rsid w:val="00B44E7E"/>
    <w:rsid w:val="00B47AD7"/>
    <w:rsid w:val="00B51454"/>
    <w:rsid w:val="00B51D67"/>
    <w:rsid w:val="00B53342"/>
    <w:rsid w:val="00B55655"/>
    <w:rsid w:val="00B5797F"/>
    <w:rsid w:val="00B60E0E"/>
    <w:rsid w:val="00B623C0"/>
    <w:rsid w:val="00B6534A"/>
    <w:rsid w:val="00B67F7F"/>
    <w:rsid w:val="00B70712"/>
    <w:rsid w:val="00B734AF"/>
    <w:rsid w:val="00B74540"/>
    <w:rsid w:val="00B7580D"/>
    <w:rsid w:val="00B84696"/>
    <w:rsid w:val="00B84C3F"/>
    <w:rsid w:val="00B8505D"/>
    <w:rsid w:val="00B8689F"/>
    <w:rsid w:val="00B86B84"/>
    <w:rsid w:val="00B9002A"/>
    <w:rsid w:val="00B90655"/>
    <w:rsid w:val="00B960C0"/>
    <w:rsid w:val="00B960F0"/>
    <w:rsid w:val="00B9671F"/>
    <w:rsid w:val="00B9767B"/>
    <w:rsid w:val="00B97E62"/>
    <w:rsid w:val="00BA51D7"/>
    <w:rsid w:val="00BA55A5"/>
    <w:rsid w:val="00BA5909"/>
    <w:rsid w:val="00BA7D54"/>
    <w:rsid w:val="00BB0875"/>
    <w:rsid w:val="00BB1760"/>
    <w:rsid w:val="00BB45A8"/>
    <w:rsid w:val="00BB6EFE"/>
    <w:rsid w:val="00BC07F4"/>
    <w:rsid w:val="00BC10E6"/>
    <w:rsid w:val="00BC3F04"/>
    <w:rsid w:val="00BC5340"/>
    <w:rsid w:val="00BC736E"/>
    <w:rsid w:val="00BD0B7B"/>
    <w:rsid w:val="00BD643F"/>
    <w:rsid w:val="00BD66C2"/>
    <w:rsid w:val="00BD7E0F"/>
    <w:rsid w:val="00BE02C4"/>
    <w:rsid w:val="00BE0BFF"/>
    <w:rsid w:val="00BF00AA"/>
    <w:rsid w:val="00BF12ED"/>
    <w:rsid w:val="00BF5FD9"/>
    <w:rsid w:val="00BF61FA"/>
    <w:rsid w:val="00BF6AE2"/>
    <w:rsid w:val="00C0126B"/>
    <w:rsid w:val="00C02804"/>
    <w:rsid w:val="00C07FED"/>
    <w:rsid w:val="00C12F94"/>
    <w:rsid w:val="00C160C1"/>
    <w:rsid w:val="00C2289E"/>
    <w:rsid w:val="00C22D15"/>
    <w:rsid w:val="00C236D7"/>
    <w:rsid w:val="00C27DFE"/>
    <w:rsid w:val="00C30F58"/>
    <w:rsid w:val="00C32777"/>
    <w:rsid w:val="00C32BA8"/>
    <w:rsid w:val="00C33FCE"/>
    <w:rsid w:val="00C36815"/>
    <w:rsid w:val="00C40184"/>
    <w:rsid w:val="00C42160"/>
    <w:rsid w:val="00C44435"/>
    <w:rsid w:val="00C503D3"/>
    <w:rsid w:val="00C53709"/>
    <w:rsid w:val="00C54656"/>
    <w:rsid w:val="00C56350"/>
    <w:rsid w:val="00C615E7"/>
    <w:rsid w:val="00C7223C"/>
    <w:rsid w:val="00C728D5"/>
    <w:rsid w:val="00C72CDC"/>
    <w:rsid w:val="00C7734F"/>
    <w:rsid w:val="00C83C0E"/>
    <w:rsid w:val="00C84FCF"/>
    <w:rsid w:val="00C85135"/>
    <w:rsid w:val="00C85ED0"/>
    <w:rsid w:val="00C86328"/>
    <w:rsid w:val="00C8731C"/>
    <w:rsid w:val="00C87E22"/>
    <w:rsid w:val="00C93CC9"/>
    <w:rsid w:val="00C93D6D"/>
    <w:rsid w:val="00C9688C"/>
    <w:rsid w:val="00C97643"/>
    <w:rsid w:val="00CA511E"/>
    <w:rsid w:val="00CA6224"/>
    <w:rsid w:val="00CA6482"/>
    <w:rsid w:val="00CA7F1C"/>
    <w:rsid w:val="00CB1657"/>
    <w:rsid w:val="00CB3070"/>
    <w:rsid w:val="00CB3D1D"/>
    <w:rsid w:val="00CB5547"/>
    <w:rsid w:val="00CB6921"/>
    <w:rsid w:val="00CC2671"/>
    <w:rsid w:val="00CC2FDD"/>
    <w:rsid w:val="00CC3056"/>
    <w:rsid w:val="00CC3257"/>
    <w:rsid w:val="00CC7EB1"/>
    <w:rsid w:val="00CD2C70"/>
    <w:rsid w:val="00CD4235"/>
    <w:rsid w:val="00CD4C2B"/>
    <w:rsid w:val="00CD5D5F"/>
    <w:rsid w:val="00CE0A45"/>
    <w:rsid w:val="00CE2CEB"/>
    <w:rsid w:val="00CE7681"/>
    <w:rsid w:val="00CF18D3"/>
    <w:rsid w:val="00CF3037"/>
    <w:rsid w:val="00CF34EB"/>
    <w:rsid w:val="00CF4519"/>
    <w:rsid w:val="00CF5A40"/>
    <w:rsid w:val="00CF6DC3"/>
    <w:rsid w:val="00CF6F2F"/>
    <w:rsid w:val="00D004A7"/>
    <w:rsid w:val="00D012A5"/>
    <w:rsid w:val="00D03CED"/>
    <w:rsid w:val="00D069F6"/>
    <w:rsid w:val="00D11251"/>
    <w:rsid w:val="00D208AB"/>
    <w:rsid w:val="00D20CE8"/>
    <w:rsid w:val="00D21950"/>
    <w:rsid w:val="00D22266"/>
    <w:rsid w:val="00D23632"/>
    <w:rsid w:val="00D275BC"/>
    <w:rsid w:val="00D31887"/>
    <w:rsid w:val="00D337B6"/>
    <w:rsid w:val="00D41560"/>
    <w:rsid w:val="00D4301A"/>
    <w:rsid w:val="00D44E30"/>
    <w:rsid w:val="00D46115"/>
    <w:rsid w:val="00D505BB"/>
    <w:rsid w:val="00D51434"/>
    <w:rsid w:val="00D5426E"/>
    <w:rsid w:val="00D54F9A"/>
    <w:rsid w:val="00D56BD3"/>
    <w:rsid w:val="00D57536"/>
    <w:rsid w:val="00D65222"/>
    <w:rsid w:val="00D70459"/>
    <w:rsid w:val="00D7249D"/>
    <w:rsid w:val="00D72BA4"/>
    <w:rsid w:val="00D733FC"/>
    <w:rsid w:val="00D74B46"/>
    <w:rsid w:val="00D777CD"/>
    <w:rsid w:val="00D779DE"/>
    <w:rsid w:val="00D77E4B"/>
    <w:rsid w:val="00D80717"/>
    <w:rsid w:val="00D8328F"/>
    <w:rsid w:val="00D84A40"/>
    <w:rsid w:val="00D913F4"/>
    <w:rsid w:val="00D92183"/>
    <w:rsid w:val="00D92422"/>
    <w:rsid w:val="00D933FB"/>
    <w:rsid w:val="00D944FB"/>
    <w:rsid w:val="00D94827"/>
    <w:rsid w:val="00DA04A9"/>
    <w:rsid w:val="00DA3C40"/>
    <w:rsid w:val="00DA4215"/>
    <w:rsid w:val="00DA631D"/>
    <w:rsid w:val="00DB5428"/>
    <w:rsid w:val="00DB675A"/>
    <w:rsid w:val="00DB7910"/>
    <w:rsid w:val="00DB7FFD"/>
    <w:rsid w:val="00DC568D"/>
    <w:rsid w:val="00DC58A0"/>
    <w:rsid w:val="00DC7D71"/>
    <w:rsid w:val="00DD0CB9"/>
    <w:rsid w:val="00DD11A4"/>
    <w:rsid w:val="00DD2B50"/>
    <w:rsid w:val="00DD30C1"/>
    <w:rsid w:val="00DD37F4"/>
    <w:rsid w:val="00DD3C45"/>
    <w:rsid w:val="00DD4A29"/>
    <w:rsid w:val="00DD4A54"/>
    <w:rsid w:val="00DE0AF6"/>
    <w:rsid w:val="00DE28CE"/>
    <w:rsid w:val="00DE2B02"/>
    <w:rsid w:val="00DE4978"/>
    <w:rsid w:val="00DE4B4E"/>
    <w:rsid w:val="00DE61F5"/>
    <w:rsid w:val="00DE6707"/>
    <w:rsid w:val="00DF02D6"/>
    <w:rsid w:val="00DF1F7A"/>
    <w:rsid w:val="00DF2699"/>
    <w:rsid w:val="00DF296A"/>
    <w:rsid w:val="00E03AFD"/>
    <w:rsid w:val="00E03F7F"/>
    <w:rsid w:val="00E1043A"/>
    <w:rsid w:val="00E14CD7"/>
    <w:rsid w:val="00E14E2E"/>
    <w:rsid w:val="00E155FF"/>
    <w:rsid w:val="00E207B0"/>
    <w:rsid w:val="00E22669"/>
    <w:rsid w:val="00E234D3"/>
    <w:rsid w:val="00E2436B"/>
    <w:rsid w:val="00E264A4"/>
    <w:rsid w:val="00E276E4"/>
    <w:rsid w:val="00E31AE0"/>
    <w:rsid w:val="00E320F5"/>
    <w:rsid w:val="00E336D3"/>
    <w:rsid w:val="00E342EA"/>
    <w:rsid w:val="00E346C2"/>
    <w:rsid w:val="00E351E2"/>
    <w:rsid w:val="00E35892"/>
    <w:rsid w:val="00E37AF3"/>
    <w:rsid w:val="00E46A99"/>
    <w:rsid w:val="00E47A9A"/>
    <w:rsid w:val="00E50A8F"/>
    <w:rsid w:val="00E5657D"/>
    <w:rsid w:val="00E56657"/>
    <w:rsid w:val="00E56CE3"/>
    <w:rsid w:val="00E60896"/>
    <w:rsid w:val="00E60CC2"/>
    <w:rsid w:val="00E62B0B"/>
    <w:rsid w:val="00E63A1E"/>
    <w:rsid w:val="00E648DA"/>
    <w:rsid w:val="00E674AE"/>
    <w:rsid w:val="00E67B81"/>
    <w:rsid w:val="00E7179F"/>
    <w:rsid w:val="00E71DC1"/>
    <w:rsid w:val="00E76376"/>
    <w:rsid w:val="00E7647F"/>
    <w:rsid w:val="00E815D2"/>
    <w:rsid w:val="00E8194C"/>
    <w:rsid w:val="00E827A6"/>
    <w:rsid w:val="00E842F7"/>
    <w:rsid w:val="00E94A16"/>
    <w:rsid w:val="00E97341"/>
    <w:rsid w:val="00EA2BFE"/>
    <w:rsid w:val="00EA4B97"/>
    <w:rsid w:val="00EA4F85"/>
    <w:rsid w:val="00EA7C8C"/>
    <w:rsid w:val="00EA7EA2"/>
    <w:rsid w:val="00EB3DD4"/>
    <w:rsid w:val="00EB3E8B"/>
    <w:rsid w:val="00EB66CA"/>
    <w:rsid w:val="00EB6CBD"/>
    <w:rsid w:val="00EB7649"/>
    <w:rsid w:val="00EC4D53"/>
    <w:rsid w:val="00ED2657"/>
    <w:rsid w:val="00ED320D"/>
    <w:rsid w:val="00ED47F1"/>
    <w:rsid w:val="00EE0F2D"/>
    <w:rsid w:val="00EE33B3"/>
    <w:rsid w:val="00EE445A"/>
    <w:rsid w:val="00EE50A8"/>
    <w:rsid w:val="00EF0441"/>
    <w:rsid w:val="00EF0744"/>
    <w:rsid w:val="00EF07E6"/>
    <w:rsid w:val="00EF0B19"/>
    <w:rsid w:val="00EF2A5A"/>
    <w:rsid w:val="00EF4609"/>
    <w:rsid w:val="00EF5935"/>
    <w:rsid w:val="00EF606A"/>
    <w:rsid w:val="00EF6951"/>
    <w:rsid w:val="00EF6EB6"/>
    <w:rsid w:val="00EF743C"/>
    <w:rsid w:val="00F01BC6"/>
    <w:rsid w:val="00F04B70"/>
    <w:rsid w:val="00F10887"/>
    <w:rsid w:val="00F123A2"/>
    <w:rsid w:val="00F15CAA"/>
    <w:rsid w:val="00F16A8E"/>
    <w:rsid w:val="00F21E96"/>
    <w:rsid w:val="00F22C69"/>
    <w:rsid w:val="00F2584F"/>
    <w:rsid w:val="00F26DDB"/>
    <w:rsid w:val="00F27CEF"/>
    <w:rsid w:val="00F30334"/>
    <w:rsid w:val="00F3033C"/>
    <w:rsid w:val="00F307CA"/>
    <w:rsid w:val="00F30F61"/>
    <w:rsid w:val="00F313AB"/>
    <w:rsid w:val="00F34CC9"/>
    <w:rsid w:val="00F35B5E"/>
    <w:rsid w:val="00F37867"/>
    <w:rsid w:val="00F417AB"/>
    <w:rsid w:val="00F442B1"/>
    <w:rsid w:val="00F44DC5"/>
    <w:rsid w:val="00F46F02"/>
    <w:rsid w:val="00F53713"/>
    <w:rsid w:val="00F56E82"/>
    <w:rsid w:val="00F571A4"/>
    <w:rsid w:val="00F60408"/>
    <w:rsid w:val="00F61ABD"/>
    <w:rsid w:val="00F6275D"/>
    <w:rsid w:val="00F62BB2"/>
    <w:rsid w:val="00F641C9"/>
    <w:rsid w:val="00F66C82"/>
    <w:rsid w:val="00F67A97"/>
    <w:rsid w:val="00F719C5"/>
    <w:rsid w:val="00F72E16"/>
    <w:rsid w:val="00F72F72"/>
    <w:rsid w:val="00F744F8"/>
    <w:rsid w:val="00F74AA9"/>
    <w:rsid w:val="00F761A2"/>
    <w:rsid w:val="00F76CDE"/>
    <w:rsid w:val="00F77575"/>
    <w:rsid w:val="00F7790E"/>
    <w:rsid w:val="00F86695"/>
    <w:rsid w:val="00F8699A"/>
    <w:rsid w:val="00F90C59"/>
    <w:rsid w:val="00F92F58"/>
    <w:rsid w:val="00F92F8F"/>
    <w:rsid w:val="00F930B6"/>
    <w:rsid w:val="00F93690"/>
    <w:rsid w:val="00F93ECE"/>
    <w:rsid w:val="00F93FBC"/>
    <w:rsid w:val="00F94863"/>
    <w:rsid w:val="00F96904"/>
    <w:rsid w:val="00F975F8"/>
    <w:rsid w:val="00FA108F"/>
    <w:rsid w:val="00FA59F8"/>
    <w:rsid w:val="00FA68F7"/>
    <w:rsid w:val="00FB16BF"/>
    <w:rsid w:val="00FB5022"/>
    <w:rsid w:val="00FB6DFD"/>
    <w:rsid w:val="00FB7696"/>
    <w:rsid w:val="00FC400B"/>
    <w:rsid w:val="00FC56F5"/>
    <w:rsid w:val="00FD2121"/>
    <w:rsid w:val="00FD355C"/>
    <w:rsid w:val="00FD4FF8"/>
    <w:rsid w:val="00FD6F2A"/>
    <w:rsid w:val="00FE0842"/>
    <w:rsid w:val="00FE161A"/>
    <w:rsid w:val="00FE4ADC"/>
    <w:rsid w:val="00FE508D"/>
    <w:rsid w:val="00FE60C5"/>
    <w:rsid w:val="00FE7737"/>
    <w:rsid w:val="00FF1BBA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E46A7E-167E-488E-8EA7-585F816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F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E2B02"/>
    <w:pPr>
      <w:keepNext/>
      <w:ind w:left="36" w:right="-3"/>
      <w:jc w:val="center"/>
      <w:outlineLvl w:val="2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E2B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DE2B02"/>
    <w:pPr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DE2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F442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F442B1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C2D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C2D5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62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rsid w:val="00FD4FF8"/>
    <w:rPr>
      <w:color w:val="008000"/>
    </w:rPr>
  </w:style>
  <w:style w:type="paragraph" w:customStyle="1" w:styleId="ConsPlusCell">
    <w:name w:val="ConsPlusCell"/>
    <w:rsid w:val="00FD4F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D4FF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D505B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D505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505B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05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05BB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20656B"/>
    <w:rPr>
      <w:color w:val="0563C1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5E5A9F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11D6B49C536967B0B0E62665832CA964070432FC75DED4A8541C213CF2CEFA1FDE122ABED6C9666ECC7AEFPFL" TargetMode="External"/><Relationship Id="rId18" Type="http://schemas.openxmlformats.org/officeDocument/2006/relationships/hyperlink" Target="consultantplus://offline/ref=BE27BC506C5ACC91527E52D54499B1D170AB9FDFDEFC6FD9F533202D9FD4CC880CD3153546F1n5Q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1D6B49C536967B0B0E62665832CA964070432FC75DED4A8541C213CF2CEFA1FDE122ABED6C9666ECC78EFPEL" TargetMode="External"/><Relationship Id="rId17" Type="http://schemas.openxmlformats.org/officeDocument/2006/relationships/hyperlink" Target="consultantplus://offline/ref=BE27BC506C5ACC91527E52D54499B1D170AB9FDFDEFC6FD9F533202D9FD4CC880CD3153546F1n5Q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639990F99613A4B9FEF405DBCA3A8EEBB4D802FDDEF015923782C2DED5F2E47AA71140C9b11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11D6B49C536967B0B0E62665832CA964070432FC79DDD7A5541C213CF2CEFA1FDE122ABED6C9666ECC7BEFP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FE956844CDEC1FDCE7CA0FBBBA7AE56F57271B23B48DEA162FC6BCF3208614A82515819A5ECE8D0456B222R5lDP" TargetMode="External"/><Relationship Id="rId10" Type="http://schemas.openxmlformats.org/officeDocument/2006/relationships/hyperlink" Target="consultantplus://offline/ref=C111D6B49C536967B0B0F82B73EF72A664045D38FC74D685FD0B477C6BEFPBL" TargetMode="External"/><Relationship Id="rId19" Type="http://schemas.openxmlformats.org/officeDocument/2006/relationships/hyperlink" Target="consultantplus://offline/ref=48EA6E598DB4028041EBE574DB59C8EC5E3D18608E7E8B007FD3A19DCB80B07A248C1EC9C541W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1D6B49C536967B0B0F82B73EF72A66404523BF776D685FD0B477C6BEFPBL" TargetMode="External"/><Relationship Id="rId14" Type="http://schemas.openxmlformats.org/officeDocument/2006/relationships/hyperlink" Target="consultantplus://offline/ref=C9AF14B0FD4D3A1DB4266305B45135EDB3C59651C62B79C87A53A8CD576A3E9D1F62AC599444669FB2BC38FFC3o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F5F3-A95B-490D-8AED-847951A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Пензаэнерго</Company>
  <LinksUpToDate>false</LinksUpToDate>
  <CharactersWithSpaces>36011</CharactersWithSpaces>
  <SharedDoc>false</SharedDoc>
  <HLinks>
    <vt:vector size="66" baseType="variant">
      <vt:variant>
        <vt:i4>131082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consultantplus://offline/ref=48EA6E598DB4028041EBE574DB59C8EC5E3D18608E7E8B007FD3A19DCB80B07A248C1EC9C541W9I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consultantplus://offline/ref=BE27BC506C5ACC91527E52D54499B1D170AB9FDFDEFC6FD9F533202D9FD4CC880CD3153546F1n5Q2I</vt:lpwstr>
      </vt:variant>
      <vt:variant>
        <vt:lpwstr/>
      </vt:variant>
      <vt:variant>
        <vt:i4>3670121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consultantplus://offline/ref=BE27BC506C5ACC91527E52D54499B1D170AB9FDFDEFC6FD9F533202D9FD4CC880CD3153546F1n5Q6I</vt:lpwstr>
      </vt:variant>
      <vt:variant>
        <vt:lpwstr/>
      </vt:variant>
      <vt:variant>
        <vt:i4>4784136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consultantplus://offline/ref=53639990F99613A4B9FEF405DBCA3A8EEBB4D802FDDEF015923782C2DED5F2E47AA71140C9b11FH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consultantplus://offline/ref=ECFE956844CDEC1FDCE7CA0FBBBA7AE56F57271B23B48DEA162FC6BCF3208614A82515819A5ECE8D0456B222R5lDP</vt:lpwstr>
      </vt:variant>
      <vt:variant>
        <vt:lpwstr/>
      </vt:variant>
      <vt:variant>
        <vt:i4>7012406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consultantplus://offline/ref=C9AF14B0FD4D3A1DB4266305B45135EDB3C59651C62B79C87A53A8CD576A3E9D1F62AC599444669FB2BC38FFC3o6P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consultantplus://offline/ref=C111D6B49C536967B0B0E62665832CA964070432FC75DED4A8541C213CF2CEFA1FDE122ABED6C9666ECC7AEFPFL</vt:lpwstr>
      </vt:variant>
      <vt:variant>
        <vt:lpwstr/>
      </vt:variant>
      <vt:variant>
        <vt:i4>5963865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consultantplus://offline/ref=C111D6B49C536967B0B0E62665832CA964070432FC75DED4A8541C213CF2CEFA1FDE122ABED6C9666ECC78EFPEL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consultantplus://offline/ref=C111D6B49C536967B0B0E62665832CA964070432FC79DDD7A5541C213CF2CEFA1FDE122ABED6C9666ECC7BEFPAL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consultantplus://offline/ref=C111D6B49C536967B0B0F82B73EF72A664045D38FC74D685FD0B477C6BEFPBL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consultantplus://offline/ref=C111D6B49C536967B0B0F82B73EF72A66404523BF776D685FD0B477C6BEFPBL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Бухров Евгений Александрович</cp:lastModifiedBy>
  <cp:revision>2</cp:revision>
  <cp:lastPrinted>2020-12-30T12:56:00Z</cp:lastPrinted>
  <dcterms:created xsi:type="dcterms:W3CDTF">2021-01-11T06:16:00Z</dcterms:created>
  <dcterms:modified xsi:type="dcterms:W3CDTF">2021-01-11T06:16:00Z</dcterms:modified>
</cp:coreProperties>
</file>