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30" w:rsidRDefault="00B56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B56F30" w:rsidRDefault="00B56F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56F30" w:rsidRDefault="00B56F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САНКТ-ПЕТЕРБУРГА</w:t>
      </w:r>
    </w:p>
    <w:p w:rsidR="00B56F30" w:rsidRDefault="00B56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6F30" w:rsidRDefault="00B56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ПО ТАРИФАМ САНКТ-ПЕТЕРБУРГА</w:t>
      </w:r>
    </w:p>
    <w:p w:rsidR="00B56F30" w:rsidRDefault="00B56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6F30" w:rsidRDefault="00B56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B56F30" w:rsidRDefault="00B56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декабря 2013 г. N 600-р</w:t>
      </w:r>
    </w:p>
    <w:p w:rsidR="00B56F30" w:rsidRDefault="00B56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6F30" w:rsidRDefault="00B56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ЕДИНЫХ (КОТЛОВЫХ) ТАРИФОВ НА УСЛУГИ</w:t>
      </w:r>
    </w:p>
    <w:p w:rsidR="00B56F30" w:rsidRDefault="00B56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ПО ЭЛЕКТРИЧЕСКИМ СЕТЯМ</w:t>
      </w:r>
    </w:p>
    <w:p w:rsidR="00B56F30" w:rsidRDefault="00B56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САНКТ-ПЕТЕРБУРГА НА 2014 ГОД</w:t>
      </w:r>
    </w:p>
    <w:p w:rsidR="00B56F30" w:rsidRDefault="00B56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6F30" w:rsidRDefault="00B56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06.08.2004 N 20-э/2 "Об утверждении Методических указаний по расчету регулируемых тарифов и цен на электрическую (тепловую) энергию на розничном (потребительском) рынке",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28.03.2013 N</w:t>
      </w:r>
      <w:proofErr w:type="gramEnd"/>
      <w:r>
        <w:rPr>
          <w:rFonts w:ascii="Calibri" w:hAnsi="Calibri" w:cs="Calibri"/>
        </w:rPr>
        <w:t xml:space="preserve"> 313-э "Об утверждении Регламента установления цен (тарифов)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28.12.2010 N 487-э/4 "О согласовании Федеральной службой </w:t>
      </w:r>
      <w:proofErr w:type="gramStart"/>
      <w:r>
        <w:rPr>
          <w:rFonts w:ascii="Calibri" w:hAnsi="Calibri" w:cs="Calibri"/>
        </w:rPr>
        <w:t xml:space="preserve">по тарифам предложений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на услуги по передаче электрической энергии с применением метода доходности инвестированного капитала по распределительным сетевым организациям", </w:t>
      </w:r>
      <w:hyperlink r:id="rId1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18.12.2013 N 233-э/2 "Об утверждении предельных уровней тарифов на услуги по передаче электрической энергии по субъектам Российской Федерации на 2014</w:t>
      </w:r>
      <w:proofErr w:type="gramEnd"/>
      <w:r>
        <w:rPr>
          <w:rFonts w:ascii="Calibri" w:hAnsi="Calibri" w:cs="Calibri"/>
        </w:rPr>
        <w:t xml:space="preserve"> год", </w:t>
      </w:r>
      <w:hyperlink r:id="rId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13.09.2005 N 1346 "О Комитете по тарифам Санкт-Петербурга" и на основании протокола заседания правления Комитета по тарифам Санкт-Петербурга от 25.12.2013 N 1392:</w:t>
      </w:r>
    </w:p>
    <w:p w:rsidR="00B56F30" w:rsidRDefault="00B56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3"/>
      <w:bookmarkEnd w:id="1"/>
      <w:r>
        <w:rPr>
          <w:rFonts w:ascii="Calibri" w:hAnsi="Calibri" w:cs="Calibri"/>
        </w:rPr>
        <w:t xml:space="preserve">1. Установить единые (котловые) </w:t>
      </w:r>
      <w:hyperlink w:anchor="Par36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электрическим сетям на территории Санкт-Петербурга на 2014 год согласно приложению к настоящему распоряжению.</w:t>
      </w:r>
    </w:p>
    <w:p w:rsidR="00B56F30" w:rsidRDefault="00B56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Единые (котловые) тарифы, установленные в </w:t>
      </w:r>
      <w:hyperlink w:anchor="Par1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распоряжения, действуют с 01.01.2014 по 31.12.2014 с календарной разбивкой.</w:t>
      </w:r>
    </w:p>
    <w:p w:rsidR="00B56F30" w:rsidRDefault="00B56F3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56F30" w:rsidRDefault="00B56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B56F30" w:rsidRDefault="00B56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B56F30" w:rsidRDefault="00B56F3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56F30" w:rsidRDefault="00B56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Распоряжение вступает в силу с 01.01.2014 в порядке, установленном действующим законодательством, но не ранее дня его официального опубликования.</w:t>
      </w:r>
    </w:p>
    <w:p w:rsidR="00B56F30" w:rsidRDefault="00B56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6F30" w:rsidRDefault="00B56F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B56F30" w:rsidRDefault="00B56F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тарифам</w:t>
      </w:r>
    </w:p>
    <w:p w:rsidR="00B56F30" w:rsidRDefault="00B56F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</w:t>
      </w:r>
    </w:p>
    <w:p w:rsidR="00B56F30" w:rsidRDefault="00B56F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Д.В.Коптин</w:t>
      </w:r>
      <w:proofErr w:type="spellEnd"/>
    </w:p>
    <w:p w:rsidR="00B56F30" w:rsidRDefault="00B56F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6F30" w:rsidRDefault="00B56F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6F30" w:rsidRDefault="00B56F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ПРИЛОЖЕНИЕ</w:t>
      </w:r>
    </w:p>
    <w:p w:rsidR="00B56F30" w:rsidRDefault="00B56F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B56F30" w:rsidRDefault="00B56F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тарифам</w:t>
      </w:r>
    </w:p>
    <w:p w:rsidR="00B56F30" w:rsidRDefault="00B56F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</w:t>
      </w:r>
    </w:p>
    <w:p w:rsidR="00B56F30" w:rsidRDefault="00B56F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25.12.2013 N 600-р</w:t>
      </w:r>
    </w:p>
    <w:p w:rsidR="00B56F30" w:rsidRDefault="00B56F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B56F30" w:rsidSect="00B56F3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B56F30" w:rsidRDefault="00B56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6"/>
      <w:bookmarkStart w:id="4" w:name="_GoBack"/>
      <w:bookmarkEnd w:id="3"/>
      <w:bookmarkEnd w:id="4"/>
      <w:r>
        <w:rPr>
          <w:rFonts w:ascii="Calibri" w:hAnsi="Calibri" w:cs="Calibri"/>
          <w:b/>
          <w:bCs/>
        </w:rPr>
        <w:lastRenderedPageBreak/>
        <w:t>ЕДИНЫЕ (КОТЛОВЫЕ) ТАРИФЫ</w:t>
      </w:r>
    </w:p>
    <w:p w:rsidR="00B56F30" w:rsidRDefault="00B56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B56F30" w:rsidRDefault="00B56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САНКТ-ПЕТЕРБУРГА НА 2014 ГОД</w:t>
      </w:r>
    </w:p>
    <w:p w:rsidR="00B56F30" w:rsidRDefault="00B56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425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3460"/>
        <w:gridCol w:w="1334"/>
        <w:gridCol w:w="1276"/>
        <w:gridCol w:w="1332"/>
        <w:gridCol w:w="1134"/>
        <w:gridCol w:w="1276"/>
        <w:gridCol w:w="1276"/>
        <w:gridCol w:w="1275"/>
        <w:gridCol w:w="1134"/>
        <w:gridCol w:w="1134"/>
      </w:tblGrid>
      <w:tr w:rsidR="00B56F30" w:rsidRPr="00B56F30" w:rsidTr="00B56F3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 xml:space="preserve">N </w:t>
            </w:r>
            <w:proofErr w:type="gramStart"/>
            <w:r w:rsidRPr="00B56F30">
              <w:rPr>
                <w:rFonts w:ascii="Calibri" w:hAnsi="Calibri" w:cs="Calibri"/>
                <w:sz w:val="20"/>
              </w:rPr>
              <w:t>п</w:t>
            </w:r>
            <w:proofErr w:type="gramEnd"/>
            <w:r w:rsidRPr="00B56F30">
              <w:rPr>
                <w:rFonts w:ascii="Calibri" w:hAnsi="Calibri" w:cs="Calibri"/>
                <w:sz w:val="20"/>
              </w:rPr>
              <w:t>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Единица измерения</w:t>
            </w:r>
          </w:p>
        </w:tc>
        <w:tc>
          <w:tcPr>
            <w:tcW w:w="5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1 полугодие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2 полугодие</w:t>
            </w:r>
          </w:p>
        </w:tc>
      </w:tr>
      <w:tr w:rsidR="00B56F30" w:rsidRPr="00B56F30" w:rsidTr="00B56F3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5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Диапазоны напряжения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Диапазоны напряжения</w:t>
            </w:r>
          </w:p>
        </w:tc>
      </w:tr>
      <w:tr w:rsidR="00B56F30" w:rsidRPr="00B56F30" w:rsidTr="00B56F3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ВН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СН-</w:t>
            </w:r>
            <w:proofErr w:type="gramStart"/>
            <w:r w:rsidRPr="00B56F30">
              <w:rPr>
                <w:rFonts w:ascii="Calibri" w:hAnsi="Calibri" w:cs="Calibri"/>
                <w:sz w:val="20"/>
              </w:rPr>
              <w:t>I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СН-</w:t>
            </w:r>
            <w:proofErr w:type="gramStart"/>
            <w:r w:rsidRPr="00B56F30">
              <w:rPr>
                <w:rFonts w:ascii="Calibri" w:hAnsi="Calibri" w:cs="Calibri"/>
                <w:sz w:val="20"/>
              </w:rPr>
              <w:t>II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ВН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СН-</w:t>
            </w:r>
            <w:proofErr w:type="gramStart"/>
            <w:r w:rsidRPr="00B56F30">
              <w:rPr>
                <w:rFonts w:ascii="Calibri" w:hAnsi="Calibri" w:cs="Calibri"/>
                <w:sz w:val="20"/>
              </w:rPr>
              <w:t>I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СН-</w:t>
            </w:r>
            <w:proofErr w:type="gramStart"/>
            <w:r w:rsidRPr="00B56F30">
              <w:rPr>
                <w:rFonts w:ascii="Calibri" w:hAnsi="Calibri" w:cs="Calibri"/>
                <w:sz w:val="20"/>
              </w:rPr>
              <w:t>II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НН</w:t>
            </w:r>
          </w:p>
        </w:tc>
      </w:tr>
      <w:tr w:rsidR="00B56F30" w:rsidRPr="00B56F30" w:rsidTr="00B56F3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11</w:t>
            </w:r>
          </w:p>
        </w:tc>
      </w:tr>
      <w:tr w:rsidR="00B56F30" w:rsidRPr="00B56F30" w:rsidTr="00B56F3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20"/>
              </w:rPr>
            </w:pPr>
            <w:bookmarkStart w:id="5" w:name="Par66"/>
            <w:bookmarkEnd w:id="5"/>
            <w:r w:rsidRPr="00B56F30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14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Прочие потребители</w:t>
            </w:r>
          </w:p>
        </w:tc>
      </w:tr>
      <w:tr w:rsidR="00B56F30" w:rsidRPr="00B56F30" w:rsidTr="00B56F3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1.1.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proofErr w:type="spellStart"/>
            <w:r w:rsidRPr="00B56F30">
              <w:rPr>
                <w:rFonts w:ascii="Calibri" w:hAnsi="Calibri" w:cs="Calibri"/>
                <w:sz w:val="20"/>
              </w:rPr>
              <w:t>Одноставочный</w:t>
            </w:r>
            <w:proofErr w:type="spellEnd"/>
            <w:r w:rsidRPr="00B56F30">
              <w:rPr>
                <w:rFonts w:ascii="Calibri" w:hAnsi="Calibri" w:cs="Calibri"/>
                <w:sz w:val="20"/>
              </w:rPr>
              <w:t xml:space="preserve"> тариф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руб./</w:t>
            </w:r>
            <w:proofErr w:type="spellStart"/>
            <w:r w:rsidRPr="00B56F30">
              <w:rPr>
                <w:rFonts w:ascii="Calibri" w:hAnsi="Calibri" w:cs="Calibri"/>
                <w:sz w:val="20"/>
              </w:rPr>
              <w:t>кВт</w:t>
            </w:r>
            <w:proofErr w:type="gramStart"/>
            <w:r w:rsidRPr="00B56F30">
              <w:rPr>
                <w:rFonts w:ascii="Calibri" w:hAnsi="Calibri" w:cs="Calibri"/>
                <w:sz w:val="20"/>
              </w:rPr>
              <w:t>.ч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0,58890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1,36764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1,94664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2,14932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0,62423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1,44970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2,06330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2,27828</w:t>
            </w:r>
          </w:p>
        </w:tc>
      </w:tr>
      <w:tr w:rsidR="00B56F30" w:rsidRPr="00B56F30" w:rsidTr="00B56F3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1.2.</w:t>
            </w:r>
          </w:p>
        </w:tc>
        <w:tc>
          <w:tcPr>
            <w:tcW w:w="14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Двухставочный тариф</w:t>
            </w:r>
          </w:p>
        </w:tc>
      </w:tr>
      <w:tr w:rsidR="00B56F30" w:rsidRPr="00B56F30" w:rsidTr="00B56F3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1.2.1.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- ставка за содержание электрических сетей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руб./</w:t>
            </w:r>
            <w:proofErr w:type="spellStart"/>
            <w:r w:rsidRPr="00B56F30">
              <w:rPr>
                <w:rFonts w:ascii="Calibri" w:hAnsi="Calibri" w:cs="Calibri"/>
                <w:sz w:val="20"/>
              </w:rPr>
              <w:t>кВт</w:t>
            </w:r>
            <w:proofErr w:type="gramStart"/>
            <w:r w:rsidRPr="00B56F30">
              <w:rPr>
                <w:rFonts w:ascii="Calibri" w:hAnsi="Calibri" w:cs="Calibri"/>
                <w:sz w:val="20"/>
              </w:rPr>
              <w:t>.м</w:t>
            </w:r>
            <w:proofErr w:type="gramEnd"/>
            <w:r w:rsidRPr="00B56F30">
              <w:rPr>
                <w:rFonts w:ascii="Calibri" w:hAnsi="Calibri" w:cs="Calibri"/>
                <w:sz w:val="20"/>
              </w:rPr>
              <w:t>ес</w:t>
            </w:r>
            <w:proofErr w:type="spellEnd"/>
            <w:r w:rsidRPr="00B56F30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189,20652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360,17598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427,65762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474,13249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200,55892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381,78654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453,28121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502,58044</w:t>
            </w:r>
          </w:p>
        </w:tc>
      </w:tr>
      <w:tr w:rsidR="00B56F30" w:rsidRPr="00B56F30" w:rsidTr="00B56F30">
        <w:trPr>
          <w:trHeight w:val="52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1.2.2.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руб./</w:t>
            </w:r>
            <w:proofErr w:type="spellStart"/>
            <w:r w:rsidRPr="00B56F30">
              <w:rPr>
                <w:rFonts w:ascii="Calibri" w:hAnsi="Calibri" w:cs="Calibri"/>
                <w:sz w:val="20"/>
              </w:rPr>
              <w:t>кВт</w:t>
            </w:r>
            <w:proofErr w:type="gramStart"/>
            <w:r w:rsidRPr="00B56F30">
              <w:rPr>
                <w:rFonts w:ascii="Calibri" w:hAnsi="Calibri" w:cs="Calibri"/>
                <w:sz w:val="20"/>
              </w:rPr>
              <w:t>.ч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0,07639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0,14152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0,25811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0,43838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0,08098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0,15001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0,27359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0,46468</w:t>
            </w:r>
          </w:p>
        </w:tc>
      </w:tr>
      <w:tr w:rsidR="00B56F30" w:rsidRPr="00B56F30" w:rsidTr="00B56F3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20"/>
              </w:rPr>
            </w:pPr>
            <w:bookmarkStart w:id="6" w:name="Par103"/>
            <w:bookmarkEnd w:id="6"/>
            <w:r w:rsidRPr="00B56F30"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14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Население и приравненные к нему категории потребителей</w:t>
            </w:r>
          </w:p>
        </w:tc>
      </w:tr>
      <w:tr w:rsidR="00B56F30" w:rsidRPr="00B56F30" w:rsidTr="00B56F3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2.1.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proofErr w:type="spellStart"/>
            <w:r w:rsidRPr="00B56F30">
              <w:rPr>
                <w:rFonts w:ascii="Calibri" w:hAnsi="Calibri" w:cs="Calibri"/>
                <w:sz w:val="20"/>
              </w:rPr>
              <w:t>Одноставочный</w:t>
            </w:r>
            <w:proofErr w:type="spellEnd"/>
            <w:r w:rsidRPr="00B56F30">
              <w:rPr>
                <w:rFonts w:ascii="Calibri" w:hAnsi="Calibri" w:cs="Calibri"/>
                <w:sz w:val="20"/>
              </w:rPr>
              <w:t xml:space="preserve"> тариф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руб./</w:t>
            </w:r>
            <w:proofErr w:type="spellStart"/>
            <w:r w:rsidRPr="00B56F30">
              <w:rPr>
                <w:rFonts w:ascii="Calibri" w:hAnsi="Calibri" w:cs="Calibri"/>
                <w:sz w:val="20"/>
              </w:rPr>
              <w:t>кВт</w:t>
            </w:r>
            <w:proofErr w:type="gramStart"/>
            <w:r w:rsidRPr="00B56F30">
              <w:rPr>
                <w:rFonts w:ascii="Calibri" w:hAnsi="Calibri" w:cs="Calibri"/>
                <w:sz w:val="20"/>
              </w:rPr>
              <w:t>.ч</w:t>
            </w:r>
            <w:proofErr w:type="spellEnd"/>
            <w:proofErr w:type="gramEnd"/>
          </w:p>
        </w:tc>
        <w:tc>
          <w:tcPr>
            <w:tcW w:w="9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56F30" w:rsidRPr="00B56F30" w:rsidTr="00B56F3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2.1.1.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 xml:space="preserve">- население и приравненные к нему категории потребителей, за исключением указанных в </w:t>
            </w:r>
            <w:hyperlink w:anchor="Par114" w:history="1">
              <w:r w:rsidRPr="00B56F30">
                <w:rPr>
                  <w:rFonts w:ascii="Calibri" w:hAnsi="Calibri" w:cs="Calibri"/>
                  <w:color w:val="0000FF"/>
                  <w:sz w:val="20"/>
                </w:rPr>
                <w:t>пункте 2.1.2</w:t>
              </w:r>
            </w:hyperlink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руб./</w:t>
            </w:r>
            <w:proofErr w:type="spellStart"/>
            <w:r w:rsidRPr="00B56F30">
              <w:rPr>
                <w:rFonts w:ascii="Calibri" w:hAnsi="Calibri" w:cs="Calibri"/>
                <w:sz w:val="20"/>
              </w:rPr>
              <w:t>кВт</w:t>
            </w:r>
            <w:proofErr w:type="gramStart"/>
            <w:r w:rsidRPr="00B56F30">
              <w:rPr>
                <w:rFonts w:ascii="Calibri" w:hAnsi="Calibri" w:cs="Calibri"/>
                <w:sz w:val="20"/>
              </w:rPr>
              <w:t>.ч</w:t>
            </w:r>
            <w:proofErr w:type="spellEnd"/>
            <w:proofErr w:type="gramEnd"/>
          </w:p>
        </w:tc>
        <w:tc>
          <w:tcPr>
            <w:tcW w:w="5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1,15466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1,29634</w:t>
            </w:r>
          </w:p>
        </w:tc>
      </w:tr>
      <w:tr w:rsidR="00B56F30" w:rsidRPr="00B56F30" w:rsidTr="00B56F3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bookmarkStart w:id="7" w:name="Par114"/>
            <w:bookmarkEnd w:id="7"/>
            <w:r w:rsidRPr="00B56F30">
              <w:rPr>
                <w:rFonts w:ascii="Calibri" w:hAnsi="Calibri" w:cs="Calibri"/>
                <w:sz w:val="20"/>
              </w:rPr>
              <w:t>2.1.2.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 xml:space="preserve">- население и приравненные к нему категории потребителей, проживающие в городских населенных пунктах в домах, оборудованных в установленном порядке стационарными электроплитами </w:t>
            </w:r>
            <w:proofErr w:type="gramStart"/>
            <w:r w:rsidRPr="00B56F30">
              <w:rPr>
                <w:rFonts w:ascii="Calibri" w:hAnsi="Calibri" w:cs="Calibri"/>
                <w:sz w:val="20"/>
              </w:rPr>
              <w:t>и(</w:t>
            </w:r>
            <w:proofErr w:type="gramEnd"/>
            <w:r w:rsidRPr="00B56F30">
              <w:rPr>
                <w:rFonts w:ascii="Calibri" w:hAnsi="Calibri" w:cs="Calibri"/>
                <w:sz w:val="20"/>
              </w:rPr>
              <w:t>или) электроотопительными установками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руб./</w:t>
            </w:r>
            <w:proofErr w:type="spellStart"/>
            <w:r w:rsidRPr="00B56F30">
              <w:rPr>
                <w:rFonts w:ascii="Calibri" w:hAnsi="Calibri" w:cs="Calibri"/>
                <w:sz w:val="20"/>
              </w:rPr>
              <w:t>кВт</w:t>
            </w:r>
            <w:proofErr w:type="gramStart"/>
            <w:r w:rsidRPr="00B56F30">
              <w:rPr>
                <w:rFonts w:ascii="Calibri" w:hAnsi="Calibri" w:cs="Calibri"/>
                <w:sz w:val="20"/>
              </w:rPr>
              <w:t>.ч</w:t>
            </w:r>
            <w:proofErr w:type="spellEnd"/>
            <w:proofErr w:type="gramEnd"/>
          </w:p>
        </w:tc>
        <w:tc>
          <w:tcPr>
            <w:tcW w:w="5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0,30098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0,24430</w:t>
            </w:r>
          </w:p>
        </w:tc>
      </w:tr>
      <w:tr w:rsidR="00B56F30" w:rsidRPr="00B56F30" w:rsidTr="00B56F3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lastRenderedPageBreak/>
              <w:t xml:space="preserve">N </w:t>
            </w:r>
            <w:proofErr w:type="gramStart"/>
            <w:r w:rsidRPr="00B56F30">
              <w:rPr>
                <w:rFonts w:ascii="Calibri" w:hAnsi="Calibri" w:cs="Calibri"/>
                <w:sz w:val="20"/>
              </w:rPr>
              <w:t>п</w:t>
            </w:r>
            <w:proofErr w:type="gramEnd"/>
            <w:r w:rsidRPr="00B56F30">
              <w:rPr>
                <w:rFonts w:ascii="Calibri" w:hAnsi="Calibri" w:cs="Calibri"/>
                <w:sz w:val="20"/>
              </w:rPr>
              <w:t>/п</w:t>
            </w:r>
          </w:p>
        </w:tc>
        <w:tc>
          <w:tcPr>
            <w:tcW w:w="98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 xml:space="preserve">Наименование сетевой организации с указанием необходимой валовой выручки (без учета оплаты потерь), НВВ которой </w:t>
            </w:r>
            <w:proofErr w:type="gramStart"/>
            <w:r w:rsidRPr="00B56F30">
              <w:rPr>
                <w:rFonts w:ascii="Calibri" w:hAnsi="Calibri" w:cs="Calibri"/>
                <w:sz w:val="20"/>
              </w:rPr>
              <w:t>учтена</w:t>
            </w:r>
            <w:proofErr w:type="gramEnd"/>
            <w:r w:rsidRPr="00B56F30">
              <w:rPr>
                <w:rFonts w:ascii="Calibri" w:hAnsi="Calibri" w:cs="Calibri"/>
                <w:sz w:val="20"/>
              </w:rPr>
              <w:t xml:space="preserve"> при утверждении (расчете) единых (котловых) тарифов на услуги по передаче электрической энергии в г. Санкт-Петербург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 xml:space="preserve">НВВ сетевых организаций без учета оплаты потерь, </w:t>
            </w:r>
            <w:proofErr w:type="gramStart"/>
            <w:r w:rsidRPr="00B56F30">
              <w:rPr>
                <w:rFonts w:ascii="Calibri" w:hAnsi="Calibri" w:cs="Calibri"/>
                <w:sz w:val="20"/>
              </w:rPr>
              <w:t>учтенная</w:t>
            </w:r>
            <w:proofErr w:type="gramEnd"/>
            <w:r w:rsidRPr="00B56F30">
              <w:rPr>
                <w:rFonts w:ascii="Calibri" w:hAnsi="Calibri" w:cs="Calibri"/>
                <w:sz w:val="20"/>
              </w:rPr>
              <w:t xml:space="preserve"> при утверждении (расчете) единых (котловых) тарифов на услуги по передаче электрической энергии в г. Санкт-Петербург на 2014 год</w:t>
            </w:r>
          </w:p>
        </w:tc>
      </w:tr>
      <w:tr w:rsidR="00B56F30" w:rsidRPr="00B56F30" w:rsidTr="00B56F3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8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тыс. руб.</w:t>
            </w:r>
          </w:p>
        </w:tc>
      </w:tr>
      <w:tr w:rsidR="00B56F30" w:rsidRPr="00B56F30" w:rsidTr="00B56F3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9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ОАО "Ленэнерго"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17848549,29</w:t>
            </w:r>
          </w:p>
        </w:tc>
      </w:tr>
      <w:tr w:rsidR="00B56F30" w:rsidRPr="00B56F30" w:rsidTr="00B56F3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9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ОАО "Санкт-Петербургские электрические сети"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2433284,65</w:t>
            </w:r>
          </w:p>
        </w:tc>
      </w:tr>
      <w:tr w:rsidR="00B56F30" w:rsidRPr="00B56F30" w:rsidTr="00B56F3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9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ОАО "</w:t>
            </w:r>
            <w:proofErr w:type="spellStart"/>
            <w:r w:rsidRPr="00B56F30">
              <w:rPr>
                <w:rFonts w:ascii="Calibri" w:hAnsi="Calibri" w:cs="Calibri"/>
                <w:sz w:val="20"/>
              </w:rPr>
              <w:t>Петродворцовая</w:t>
            </w:r>
            <w:proofErr w:type="spellEnd"/>
            <w:r w:rsidRPr="00B56F30">
              <w:rPr>
                <w:rFonts w:ascii="Calibri" w:hAnsi="Calibri" w:cs="Calibri"/>
                <w:sz w:val="20"/>
              </w:rPr>
              <w:t xml:space="preserve"> электросеть"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692765,50</w:t>
            </w:r>
          </w:p>
        </w:tc>
      </w:tr>
      <w:tr w:rsidR="00B56F30" w:rsidRPr="00B56F30" w:rsidTr="00B56F3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9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ЗАО "</w:t>
            </w:r>
            <w:proofErr w:type="spellStart"/>
            <w:r w:rsidRPr="00B56F30">
              <w:rPr>
                <w:rFonts w:ascii="Calibri" w:hAnsi="Calibri" w:cs="Calibri"/>
                <w:sz w:val="20"/>
              </w:rPr>
              <w:t>Курортэнерго</w:t>
            </w:r>
            <w:proofErr w:type="spellEnd"/>
            <w:r w:rsidRPr="00B56F30">
              <w:rPr>
                <w:rFonts w:ascii="Calibri" w:hAnsi="Calibri" w:cs="Calibri"/>
                <w:sz w:val="20"/>
              </w:rPr>
              <w:t>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468966,76</w:t>
            </w:r>
          </w:p>
        </w:tc>
      </w:tr>
      <w:tr w:rsidR="00B56F30" w:rsidRPr="00B56F30" w:rsidTr="00B56F3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9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ЗАО "</w:t>
            </w:r>
            <w:proofErr w:type="spellStart"/>
            <w:r w:rsidRPr="00B56F30">
              <w:rPr>
                <w:rFonts w:ascii="Calibri" w:hAnsi="Calibri" w:cs="Calibri"/>
                <w:sz w:val="20"/>
              </w:rPr>
              <w:t>Царскосельская</w:t>
            </w:r>
            <w:proofErr w:type="spellEnd"/>
            <w:r w:rsidRPr="00B56F30">
              <w:rPr>
                <w:rFonts w:ascii="Calibri" w:hAnsi="Calibri" w:cs="Calibri"/>
                <w:sz w:val="20"/>
              </w:rPr>
              <w:t xml:space="preserve"> энергетическая компания"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339076,20</w:t>
            </w:r>
          </w:p>
        </w:tc>
      </w:tr>
      <w:tr w:rsidR="00B56F30" w:rsidRPr="00B56F30" w:rsidTr="00B56F3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9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ОАО "</w:t>
            </w:r>
            <w:proofErr w:type="spellStart"/>
            <w:r w:rsidRPr="00B56F30">
              <w:rPr>
                <w:rFonts w:ascii="Calibri" w:hAnsi="Calibri" w:cs="Calibri"/>
                <w:sz w:val="20"/>
              </w:rPr>
              <w:t>Оборонэнерго</w:t>
            </w:r>
            <w:proofErr w:type="spellEnd"/>
            <w:r w:rsidRPr="00B56F30">
              <w:rPr>
                <w:rFonts w:ascii="Calibri" w:hAnsi="Calibri" w:cs="Calibri"/>
                <w:sz w:val="20"/>
              </w:rPr>
              <w:t>" (филиал "Северо-Западный")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227832,53</w:t>
            </w:r>
          </w:p>
        </w:tc>
      </w:tr>
      <w:tr w:rsidR="00B56F30" w:rsidRPr="00B56F30" w:rsidTr="00B56F3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9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ОАО "Объединенная энергетическая компания"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187626,04</w:t>
            </w:r>
          </w:p>
        </w:tc>
      </w:tr>
      <w:tr w:rsidR="00B56F30" w:rsidRPr="00B56F30" w:rsidTr="00B56F3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9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ООО "Сетевое предприятие "</w:t>
            </w:r>
            <w:proofErr w:type="spellStart"/>
            <w:r w:rsidRPr="00B56F30">
              <w:rPr>
                <w:rFonts w:ascii="Calibri" w:hAnsi="Calibri" w:cs="Calibri"/>
                <w:sz w:val="20"/>
              </w:rPr>
              <w:t>Росэнерго</w:t>
            </w:r>
            <w:proofErr w:type="spellEnd"/>
            <w:r w:rsidRPr="00B56F30">
              <w:rPr>
                <w:rFonts w:ascii="Calibri" w:hAnsi="Calibri" w:cs="Calibri"/>
                <w:sz w:val="20"/>
              </w:rPr>
              <w:t>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179115,94</w:t>
            </w:r>
          </w:p>
        </w:tc>
      </w:tr>
      <w:tr w:rsidR="00B56F30" w:rsidRPr="00B56F30" w:rsidTr="00B56F3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9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ООО "Ижорская энергетическая компания"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124565,89</w:t>
            </w:r>
          </w:p>
        </w:tc>
      </w:tr>
      <w:tr w:rsidR="00B56F30" w:rsidRPr="00B56F30" w:rsidTr="00B56F3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9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ЗАО "</w:t>
            </w:r>
            <w:proofErr w:type="spellStart"/>
            <w:r w:rsidRPr="00B56F30">
              <w:rPr>
                <w:rFonts w:ascii="Calibri" w:hAnsi="Calibri" w:cs="Calibri"/>
                <w:sz w:val="20"/>
              </w:rPr>
              <w:t>КировТЭК</w:t>
            </w:r>
            <w:proofErr w:type="spellEnd"/>
            <w:r w:rsidRPr="00B56F30">
              <w:rPr>
                <w:rFonts w:ascii="Calibri" w:hAnsi="Calibri" w:cs="Calibri"/>
                <w:sz w:val="20"/>
              </w:rPr>
              <w:t>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81941,81</w:t>
            </w:r>
          </w:p>
        </w:tc>
      </w:tr>
      <w:tr w:rsidR="00B56F30" w:rsidRPr="00B56F30" w:rsidTr="00B56F3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11</w:t>
            </w:r>
          </w:p>
        </w:tc>
        <w:tc>
          <w:tcPr>
            <w:tcW w:w="9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 xml:space="preserve">ООО "Славянская </w:t>
            </w:r>
            <w:proofErr w:type="spellStart"/>
            <w:r w:rsidRPr="00B56F30">
              <w:rPr>
                <w:rFonts w:ascii="Calibri" w:hAnsi="Calibri" w:cs="Calibri"/>
                <w:sz w:val="20"/>
              </w:rPr>
              <w:t>энергосетевая</w:t>
            </w:r>
            <w:proofErr w:type="spellEnd"/>
            <w:r w:rsidRPr="00B56F30">
              <w:rPr>
                <w:rFonts w:ascii="Calibri" w:hAnsi="Calibri" w:cs="Calibri"/>
                <w:sz w:val="20"/>
              </w:rPr>
              <w:t xml:space="preserve"> компания"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73035,45</w:t>
            </w:r>
          </w:p>
        </w:tc>
      </w:tr>
      <w:tr w:rsidR="00B56F30" w:rsidRPr="00B56F30" w:rsidTr="00B56F3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12</w:t>
            </w:r>
          </w:p>
        </w:tc>
        <w:tc>
          <w:tcPr>
            <w:tcW w:w="9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ОАО "Российские железные дороги" (филиал "ТРАНСЭНЕРГО")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61078,83</w:t>
            </w:r>
          </w:p>
        </w:tc>
      </w:tr>
      <w:tr w:rsidR="00B56F30" w:rsidRPr="00B56F30" w:rsidTr="00B56F3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13</w:t>
            </w:r>
          </w:p>
        </w:tc>
        <w:tc>
          <w:tcPr>
            <w:tcW w:w="9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ЗАО "</w:t>
            </w:r>
            <w:proofErr w:type="spellStart"/>
            <w:r w:rsidRPr="00B56F30">
              <w:rPr>
                <w:rFonts w:ascii="Calibri" w:hAnsi="Calibri" w:cs="Calibri"/>
                <w:sz w:val="20"/>
              </w:rPr>
              <w:t>Колпинская</w:t>
            </w:r>
            <w:proofErr w:type="spellEnd"/>
            <w:r w:rsidRPr="00B56F30">
              <w:rPr>
                <w:rFonts w:ascii="Calibri" w:hAnsi="Calibri" w:cs="Calibri"/>
                <w:sz w:val="20"/>
              </w:rPr>
              <w:t xml:space="preserve"> сетевая компания"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46603,50</w:t>
            </w:r>
          </w:p>
        </w:tc>
      </w:tr>
      <w:tr w:rsidR="00B56F30" w:rsidRPr="00B56F30" w:rsidTr="00B56F3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14</w:t>
            </w:r>
          </w:p>
        </w:tc>
        <w:tc>
          <w:tcPr>
            <w:tcW w:w="9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ОАО "Морской порт Санкт-Петербург"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43650,96</w:t>
            </w:r>
          </w:p>
        </w:tc>
      </w:tr>
      <w:tr w:rsidR="00B56F30" w:rsidRPr="00B56F30" w:rsidTr="00B56F3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9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СПб ГУП "Петербургский метрополитен"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18052,38</w:t>
            </w:r>
          </w:p>
        </w:tc>
      </w:tr>
      <w:tr w:rsidR="00B56F30" w:rsidRPr="00B56F30" w:rsidTr="00B56F3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16</w:t>
            </w:r>
          </w:p>
        </w:tc>
        <w:tc>
          <w:tcPr>
            <w:tcW w:w="9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ОАО "ЛОМО"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16075,11</w:t>
            </w:r>
          </w:p>
        </w:tc>
      </w:tr>
      <w:tr w:rsidR="00B56F30" w:rsidRPr="00B56F30" w:rsidTr="00B56F3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17</w:t>
            </w:r>
          </w:p>
        </w:tc>
        <w:tc>
          <w:tcPr>
            <w:tcW w:w="9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СПб ГУП "</w:t>
            </w:r>
            <w:proofErr w:type="spellStart"/>
            <w:r w:rsidRPr="00B56F30">
              <w:rPr>
                <w:rFonts w:ascii="Calibri" w:hAnsi="Calibri" w:cs="Calibri"/>
                <w:sz w:val="20"/>
              </w:rPr>
              <w:t>Ленсвет</w:t>
            </w:r>
            <w:proofErr w:type="spellEnd"/>
            <w:r w:rsidRPr="00B56F30">
              <w:rPr>
                <w:rFonts w:ascii="Calibri" w:hAnsi="Calibri" w:cs="Calibri"/>
                <w:sz w:val="20"/>
              </w:rPr>
              <w:t>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10486,89</w:t>
            </w:r>
          </w:p>
        </w:tc>
      </w:tr>
      <w:tr w:rsidR="00B56F30" w:rsidRPr="00B56F30" w:rsidTr="00B56F3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9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ЗАО "Региональные электрические сети"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5857,98</w:t>
            </w:r>
          </w:p>
        </w:tc>
      </w:tr>
      <w:tr w:rsidR="00B56F30" w:rsidRPr="00B56F30" w:rsidTr="00B56F3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19</w:t>
            </w:r>
          </w:p>
        </w:tc>
        <w:tc>
          <w:tcPr>
            <w:tcW w:w="9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ООО "Производственное объединение "</w:t>
            </w:r>
            <w:proofErr w:type="spellStart"/>
            <w:r w:rsidRPr="00B56F30">
              <w:rPr>
                <w:rFonts w:ascii="Calibri" w:hAnsi="Calibri" w:cs="Calibri"/>
                <w:sz w:val="20"/>
              </w:rPr>
              <w:t>Пекар</w:t>
            </w:r>
            <w:proofErr w:type="spellEnd"/>
            <w:r w:rsidRPr="00B56F30">
              <w:rPr>
                <w:rFonts w:ascii="Calibri" w:hAnsi="Calibri" w:cs="Calibri"/>
                <w:sz w:val="20"/>
              </w:rPr>
              <w:t>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4834,13</w:t>
            </w:r>
          </w:p>
        </w:tc>
      </w:tr>
      <w:tr w:rsidR="00B56F30" w:rsidRPr="00B56F30" w:rsidTr="00B56F3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lastRenderedPageBreak/>
              <w:t>20</w:t>
            </w:r>
          </w:p>
        </w:tc>
        <w:tc>
          <w:tcPr>
            <w:tcW w:w="9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ЗАО "Канонерский судоремонтный завод"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2717,35</w:t>
            </w:r>
          </w:p>
        </w:tc>
      </w:tr>
      <w:tr w:rsidR="00B56F30" w:rsidRPr="00B56F30" w:rsidTr="00B56F3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21</w:t>
            </w:r>
          </w:p>
        </w:tc>
        <w:tc>
          <w:tcPr>
            <w:tcW w:w="9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ОАО "Аэропорт "Пулково"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1069,82</w:t>
            </w:r>
          </w:p>
        </w:tc>
      </w:tr>
      <w:tr w:rsidR="00B56F30" w:rsidRPr="00B56F30" w:rsidTr="00B56F3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22</w:t>
            </w:r>
          </w:p>
        </w:tc>
        <w:tc>
          <w:tcPr>
            <w:tcW w:w="9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ООО "Воздушные Ворота Северной Столицы"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949,66</w:t>
            </w:r>
          </w:p>
        </w:tc>
      </w:tr>
      <w:tr w:rsidR="00B56F30" w:rsidRPr="00B56F30" w:rsidTr="00B56F30">
        <w:tc>
          <w:tcPr>
            <w:tcW w:w="10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ВСЕГО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F30" w:rsidRPr="00B56F30" w:rsidRDefault="00B5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56F30">
              <w:rPr>
                <w:rFonts w:ascii="Calibri" w:hAnsi="Calibri" w:cs="Calibri"/>
                <w:sz w:val="20"/>
              </w:rPr>
              <w:t>22868136,68</w:t>
            </w:r>
          </w:p>
        </w:tc>
      </w:tr>
    </w:tbl>
    <w:p w:rsidR="00B56F30" w:rsidRDefault="00B56F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6F30" w:rsidRDefault="00B56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B56F30" w:rsidRDefault="00B56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Единые (котловые) тарифы на услуги по передаче электрической энергии по сетям на территории Санкт-Петербурга на 2014 год установлены без учета налога на добавленную стоимость.</w:t>
      </w:r>
    </w:p>
    <w:p w:rsidR="00B56F30" w:rsidRDefault="00B56F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6F30" w:rsidRDefault="00B56F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6F30" w:rsidRDefault="00B56F3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6C01" w:rsidRDefault="00B56F30"/>
    <w:sectPr w:rsidR="00676C01" w:rsidSect="00B56F30">
      <w:pgSz w:w="16838" w:h="11905" w:orient="landscape"/>
      <w:pgMar w:top="1701" w:right="1134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30"/>
    <w:rsid w:val="009E67F8"/>
    <w:rsid w:val="00B56F30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37DE814D0E373DDB8C77FC4AD0E699E457967D40318CAB07003580C5m6bD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37DE814D0E373DDB8C77FC4AD0E699E457917A42318CAB07003580C5m6bDM" TargetMode="External"/><Relationship Id="rId12" Type="http://schemas.openxmlformats.org/officeDocument/2006/relationships/hyperlink" Target="consultantplus://offline/ref=9A37DE814D0E373DDB8C68ED5FD0E699E4559D7842308CAB07003580C5m6b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37DE814D0E373DDB8C77FC4AD0E699E457957045318CAB07003580C5m6bDM" TargetMode="External"/><Relationship Id="rId11" Type="http://schemas.openxmlformats.org/officeDocument/2006/relationships/hyperlink" Target="consultantplus://offline/ref=9A37DE814D0E373DDB8C77FC4AD0E699E454937A41338CAB07003580C5m6bD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A37DE814D0E373DDB8C7EE54DD0E699E15892794B348CAB07003580C5m6b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37DE814D0E373DDB8C77FC4AD0E699E457947146368CAB07003580C5m6b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2014-08-19T12:27:00Z</dcterms:created>
  <dcterms:modified xsi:type="dcterms:W3CDTF">2014-08-19T12:29:00Z</dcterms:modified>
</cp:coreProperties>
</file>