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26" w:rsidRPr="00981D26" w:rsidRDefault="00981D26" w:rsidP="00981D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1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РЕГИОНАЛЬНАЯ СЛУЖБА ПО ТАРИФАМ</w:t>
      </w:r>
      <w:r w:rsidRPr="00981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КИРОВСКОЙ ОБЛАСТИ</w:t>
      </w:r>
      <w:r w:rsidRPr="00981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РЕШЕНИЕ ПРАВЛЕНИЯ</w:t>
      </w:r>
    </w:p>
    <w:p w:rsidR="00981D26" w:rsidRPr="00981D26" w:rsidRDefault="00981D26" w:rsidP="00981D2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1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2"/>
        <w:gridCol w:w="5198"/>
      </w:tblGrid>
      <w:tr w:rsidR="00981D26" w:rsidRPr="00981D26" w:rsidTr="00981D26">
        <w:trPr>
          <w:tblCellSpacing w:w="0" w:type="dxa"/>
        </w:trPr>
        <w:tc>
          <w:tcPr>
            <w:tcW w:w="3675" w:type="dxa"/>
            <w:shd w:val="clear" w:color="auto" w:fill="FFFFFF"/>
            <w:hideMark/>
          </w:tcPr>
          <w:p w:rsidR="00981D26" w:rsidRPr="00981D26" w:rsidRDefault="00981D26" w:rsidP="00981D26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81D2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 тарифах на электрическую энергию для населения и приравненным к нему категориям потребителей по Кировской области на 2015 год</w:t>
            </w:r>
          </w:p>
        </w:tc>
        <w:tc>
          <w:tcPr>
            <w:tcW w:w="5025" w:type="dxa"/>
            <w:shd w:val="clear" w:color="auto" w:fill="FFFFFF"/>
            <w:vAlign w:val="center"/>
            <w:hideMark/>
          </w:tcPr>
          <w:p w:rsidR="00981D26" w:rsidRPr="00981D26" w:rsidRDefault="00981D26" w:rsidP="00981D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81D2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981D26" w:rsidRPr="00981D26" w:rsidRDefault="00981D26" w:rsidP="00981D26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1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№ 50/8-ээ-2015 от 30.12.2014</w:t>
      </w:r>
    </w:p>
    <w:p w:rsidR="00981D26" w:rsidRPr="00981D26" w:rsidRDefault="00981D26" w:rsidP="00981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981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соответствии с Федеральным законом от 26.03.2003 № 35-ФЗ «Об электроэнергетике», постановлением Правительства Российской Федерации от 29 декабря 2011 № 1178 «О ценообразовании в области регулируемых цен (тарифов) в электроэнергетике», приказом ФСТ России от 16.09.2014 № 1442-э «Об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</w:t>
      </w:r>
      <w:proofErr w:type="gramEnd"/>
      <w:r w:rsidRPr="00981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поставляемой населению и приравненным к нему категориям потребителей» и приказом ФСТ России от 10.10.2014 № 225-э/1 «О предельных уровнях тарифов на электрическую энергию (мощность) на 2015 год», правление региональной службы по тарифам Кировской области РЕШИЛО:</w:t>
      </w:r>
      <w:r w:rsidRPr="00981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1. Применять понижающий коэффициент в размере 0,7 к ценам (тарифам) на электрическую энергию, поставляемую населению, проживающему в городских населенных пунктах в домах, оборудованных в установленном порядке стационарными электроплитами для </w:t>
      </w:r>
      <w:proofErr w:type="spellStart"/>
      <w:r w:rsidRPr="00981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пищеприготовления</w:t>
      </w:r>
      <w:proofErr w:type="spellEnd"/>
      <w:r w:rsidRPr="00981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(или) электроотопительными установками, а также для населения, проживающего в сельских населенных пунктах.</w:t>
      </w:r>
      <w:r w:rsidRPr="00981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2. </w:t>
      </w:r>
      <w:proofErr w:type="gramStart"/>
      <w:r w:rsidRPr="00981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Применять понижающий коэффициент в размере 0,7 к ценам (тарифам) на электрическую энергию для потребителей, приравненных к населению, приобретающих электрическую энергию для населения, проживающего в сельских населенных пунктах и в городских населенных пунктах в домах, оборудованных в установленном порядке стационарными электроплитами для </w:t>
      </w:r>
      <w:proofErr w:type="spellStart"/>
      <w:r w:rsidRPr="00981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пищеприготовления</w:t>
      </w:r>
      <w:proofErr w:type="spellEnd"/>
      <w:r w:rsidRPr="00981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(или) электроотопительными установками, и в объемах электроэнергии, израсходованной на места общего пользования в многоквартирных домах, оборудованных в</w:t>
      </w:r>
      <w:proofErr w:type="gramEnd"/>
      <w:r w:rsidRPr="00981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gramStart"/>
      <w:r w:rsidRPr="00981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установленном порядке стационарными электроплитами для </w:t>
      </w:r>
      <w:proofErr w:type="spellStart"/>
      <w:r w:rsidRPr="00981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пищеприготовления</w:t>
      </w:r>
      <w:proofErr w:type="spellEnd"/>
      <w:r w:rsidRPr="00981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(или) электроотопительными установками, или многоквартирных домах, расположенных в сельских населенных пунктах: </w:t>
      </w:r>
      <w:r w:rsidRPr="00981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- гарантирующие поставщики, </w:t>
      </w:r>
      <w:proofErr w:type="spellStart"/>
      <w:r w:rsidRPr="00981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энергосбытовые</w:t>
      </w:r>
      <w:proofErr w:type="spellEnd"/>
      <w:r w:rsidRPr="00981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981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энергоснабжающие</w:t>
      </w:r>
      <w:proofErr w:type="spellEnd"/>
      <w:r w:rsidRPr="00981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</w:t>
      </w:r>
      <w:proofErr w:type="gramEnd"/>
      <w:r w:rsidRPr="00981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 коммунально-бытовые нужды граждан и не используемой для осуществления коммерческой (профессиональной) деятельности;</w:t>
      </w:r>
      <w:r w:rsidRPr="00981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</w:r>
      <w:r w:rsidRPr="00981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3. Для следующих потребителей, приравненных к населению, к ценам (тарифам) на электрическую энергию на 2015 год применять коэффициент в размере 1:</w:t>
      </w:r>
      <w:r w:rsidRPr="00981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</w:r>
      <w:proofErr w:type="gramStart"/>
      <w:r w:rsidRPr="00981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  <w:r w:rsidRPr="00981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- </w:t>
      </w:r>
      <w:proofErr w:type="gramStart"/>
      <w:r w:rsidRPr="00981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</w:t>
      </w:r>
      <w:proofErr w:type="gramEnd"/>
      <w:r w:rsidRPr="00981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одержащиеся за счет прихожан религиозные организации.</w:t>
      </w:r>
      <w:r w:rsidRPr="00981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</w:r>
      <w:proofErr w:type="gramStart"/>
      <w:r w:rsidRPr="00981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  <w:r w:rsidRPr="00981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- </w:t>
      </w:r>
      <w:proofErr w:type="gramStart"/>
      <w:r w:rsidRPr="00981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</w:t>
      </w:r>
      <w:proofErr w:type="gramEnd"/>
      <w:r w:rsidRPr="00981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</w:r>
      <w:r w:rsidRPr="00981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4. Установить с 01 января 2015 года по 31 декабря 2015 года цены (тарифы) на электрическую энергию для населения и приравненным к нему категориям потребителей согласно приложению к настоящему решению.</w:t>
      </w:r>
    </w:p>
    <w:p w:rsidR="00981D26" w:rsidRPr="00981D26" w:rsidRDefault="00981D26" w:rsidP="00981D2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1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81D26" w:rsidRPr="00981D26" w:rsidRDefault="00981D26" w:rsidP="00981D26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1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Руководитель службы Н.В. Беляева</w:t>
      </w:r>
    </w:p>
    <w:p w:rsidR="00981D26" w:rsidRDefault="00981D26" w:rsidP="00981D26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981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Дата публикации 13.01.201</w:t>
      </w:r>
      <w:r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4</w:t>
      </w:r>
    </w:p>
    <w:p w:rsidR="00981D26" w:rsidRDefault="00981D26" w:rsidP="00981D26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</w:p>
    <w:p w:rsidR="00981D26" w:rsidRDefault="00981D26" w:rsidP="00981D26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</w:p>
    <w:p w:rsidR="00981D26" w:rsidRDefault="00981D26" w:rsidP="00981D26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</w:p>
    <w:p w:rsidR="00981D26" w:rsidRDefault="00981D26" w:rsidP="00981D26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981D26" w:rsidRPr="00981D26" w:rsidTr="00981D26">
        <w:tc>
          <w:tcPr>
            <w:tcW w:w="9853" w:type="dxa"/>
          </w:tcPr>
          <w:p w:rsidR="00981D26" w:rsidRPr="00981D26" w:rsidRDefault="00981D26" w:rsidP="00981D26">
            <w:pPr>
              <w:autoSpaceDE w:val="0"/>
              <w:autoSpaceDN w:val="0"/>
              <w:adjustRightInd w:val="0"/>
              <w:spacing w:after="0" w:line="240" w:lineRule="auto"/>
              <w:ind w:right="38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D26" w:rsidRPr="00981D26" w:rsidRDefault="00981D26" w:rsidP="00981D26">
            <w:pPr>
              <w:autoSpaceDE w:val="0"/>
              <w:autoSpaceDN w:val="0"/>
              <w:adjustRightInd w:val="0"/>
              <w:spacing w:after="0" w:line="240" w:lineRule="auto"/>
              <w:ind w:right="38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981D26" w:rsidRPr="00981D26" w:rsidRDefault="00981D26" w:rsidP="00981D26">
            <w:pPr>
              <w:autoSpaceDE w:val="0"/>
              <w:autoSpaceDN w:val="0"/>
              <w:adjustRightInd w:val="0"/>
              <w:spacing w:after="0" w:line="240" w:lineRule="auto"/>
              <w:ind w:right="38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правления</w:t>
            </w:r>
          </w:p>
          <w:p w:rsidR="00981D26" w:rsidRPr="00981D26" w:rsidRDefault="00981D26" w:rsidP="00981D26">
            <w:pPr>
              <w:autoSpaceDE w:val="0"/>
              <w:autoSpaceDN w:val="0"/>
              <w:adjustRightInd w:val="0"/>
              <w:spacing w:after="0" w:line="240" w:lineRule="auto"/>
              <w:ind w:right="38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РСТ Кировской области</w:t>
            </w:r>
          </w:p>
          <w:p w:rsidR="00981D26" w:rsidRPr="00981D26" w:rsidRDefault="00981D26" w:rsidP="00981D26">
            <w:pPr>
              <w:autoSpaceDE w:val="0"/>
              <w:autoSpaceDN w:val="0"/>
              <w:adjustRightInd w:val="0"/>
              <w:spacing w:after="0" w:line="240" w:lineRule="auto"/>
              <w:ind w:right="38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</w:t>
            </w:r>
            <w:r w:rsidRPr="0098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30.12.2014 № 50/8-ээ-2015</w:t>
            </w:r>
          </w:p>
        </w:tc>
      </w:tr>
    </w:tbl>
    <w:p w:rsidR="00981D26" w:rsidRPr="00981D26" w:rsidRDefault="00981D26" w:rsidP="00981D26">
      <w:pPr>
        <w:autoSpaceDE w:val="0"/>
        <w:autoSpaceDN w:val="0"/>
        <w:adjustRightInd w:val="0"/>
        <w:spacing w:after="0" w:line="240" w:lineRule="auto"/>
        <w:ind w:right="38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D26" w:rsidRPr="00981D26" w:rsidRDefault="00981D26" w:rsidP="00981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ЦЕНЫ (ТАРИФЫ)</w:t>
      </w:r>
    </w:p>
    <w:p w:rsidR="00981D26" w:rsidRPr="00981D26" w:rsidRDefault="00981D26" w:rsidP="00981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ЭЛЕКТРИЧЕСКУЮ ЭНЕРГИЮ, ПОСТАВЛЯЕМУЮ ДЛЯ НАСЕЛЕНИЯ И ПРИРАВНЕННЫМ К НЕМУ КАТЕГОРИЯМ ПОТРЕБИТЕЛЕЙ ПО КИРОВСКОЙ ОБЛАСТИ на 2015 год</w:t>
      </w:r>
    </w:p>
    <w:tbl>
      <w:tblPr>
        <w:tblW w:w="12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3970"/>
        <w:gridCol w:w="1531"/>
        <w:gridCol w:w="1645"/>
        <w:gridCol w:w="1645"/>
        <w:gridCol w:w="1645"/>
        <w:gridCol w:w="1645"/>
      </w:tblGrid>
      <w:tr w:rsidR="00981D26" w:rsidRPr="00981D26" w:rsidTr="00981D26">
        <w:trPr>
          <w:gridAfter w:val="2"/>
          <w:wAfter w:w="328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 (с 01.01.2015 по 30.06.2015)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полугодие (с 01.07.2015 по 31.12.2015)</w:t>
            </w:r>
          </w:p>
        </w:tc>
      </w:tr>
      <w:tr w:rsidR="00981D26" w:rsidRPr="00981D26" w:rsidTr="00981D26">
        <w:trPr>
          <w:gridAfter w:val="2"/>
          <w:wAfter w:w="328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26" w:rsidRPr="00981D26" w:rsidRDefault="00981D26" w:rsidP="0098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26" w:rsidRPr="00981D26" w:rsidRDefault="00981D26" w:rsidP="0098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26" w:rsidRPr="00981D26" w:rsidRDefault="00981D26" w:rsidP="0098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(тариф)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(тариф)</w:t>
            </w:r>
          </w:p>
        </w:tc>
      </w:tr>
      <w:tr w:rsidR="00981D26" w:rsidRPr="00981D26" w:rsidTr="00981D26">
        <w:trPr>
          <w:gridAfter w:val="2"/>
          <w:wAfter w:w="328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Население (тарифы указываются с учетом НДС)</w:t>
            </w:r>
          </w:p>
        </w:tc>
      </w:tr>
      <w:tr w:rsidR="00981D26" w:rsidRPr="00981D26" w:rsidTr="00981D26">
        <w:trPr>
          <w:gridAfter w:val="2"/>
          <w:wAfter w:w="328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Население, за исключением  </w:t>
            </w:r>
            <w:proofErr w:type="gramStart"/>
            <w:r w:rsidRPr="00981D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указанного</w:t>
            </w:r>
            <w:proofErr w:type="gramEnd"/>
            <w:r w:rsidRPr="00981D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пунктах 2 и 3</w:t>
            </w:r>
          </w:p>
        </w:tc>
      </w:tr>
      <w:tr w:rsidR="00981D26" w:rsidRPr="00981D26" w:rsidTr="00981D26">
        <w:trPr>
          <w:gridAfter w:val="2"/>
          <w:wAfter w:w="328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81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981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</w:t>
            </w:r>
          </w:p>
        </w:tc>
      </w:tr>
      <w:tr w:rsidR="00981D26" w:rsidRPr="00981D26" w:rsidTr="00981D26">
        <w:trPr>
          <w:gridAfter w:val="2"/>
          <w:wAfter w:w="3288" w:type="dxa"/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7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81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981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тариф, дифференцированный по двум зонам суток </w:t>
            </w:r>
            <w:r w:rsidRPr="00981D2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r w:rsidRPr="00981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D26" w:rsidRPr="00981D26" w:rsidTr="00981D26">
        <w:trPr>
          <w:gridAfter w:val="2"/>
          <w:wAfter w:w="328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26" w:rsidRPr="00981D26" w:rsidRDefault="00981D26" w:rsidP="0098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дневная зона (пиковая и полупиковая)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3,86</w:t>
            </w:r>
          </w:p>
        </w:tc>
      </w:tr>
      <w:tr w:rsidR="00981D26" w:rsidRPr="00981D26" w:rsidTr="00981D26">
        <w:trPr>
          <w:gridAfter w:val="2"/>
          <w:wAfter w:w="328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26" w:rsidRPr="00981D26" w:rsidRDefault="00981D26" w:rsidP="0098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</w:tr>
      <w:tr w:rsidR="00981D26" w:rsidRPr="00981D26" w:rsidTr="00981D26">
        <w:trPr>
          <w:gridAfter w:val="2"/>
          <w:wAfter w:w="328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7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81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981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тариф, дифференцированный по трем зонам суток </w:t>
            </w:r>
            <w:r w:rsidRPr="00981D2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r w:rsidRPr="00981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D26" w:rsidRPr="00981D26" w:rsidTr="00981D26">
        <w:trPr>
          <w:gridAfter w:val="2"/>
          <w:wAfter w:w="328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4,36</w:t>
            </w:r>
          </w:p>
        </w:tc>
      </w:tr>
      <w:tr w:rsidR="00981D26" w:rsidRPr="00981D26" w:rsidTr="00981D26">
        <w:trPr>
          <w:gridAfter w:val="2"/>
          <w:wAfter w:w="328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</w:t>
            </w:r>
          </w:p>
        </w:tc>
      </w:tr>
      <w:tr w:rsidR="00981D26" w:rsidRPr="00981D26" w:rsidTr="00981D26">
        <w:trPr>
          <w:gridAfter w:val="2"/>
          <w:wAfter w:w="328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</w:tr>
      <w:tr w:rsidR="00981D26" w:rsidRPr="00981D26" w:rsidTr="00981D26">
        <w:trPr>
          <w:gridAfter w:val="2"/>
          <w:wAfter w:w="328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ar79"/>
            <w:bookmarkEnd w:id="0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</w:t>
            </w:r>
            <w:r w:rsidRPr="00981D26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981D26" w:rsidRPr="00981D26" w:rsidTr="00981D26">
        <w:trPr>
          <w:gridAfter w:val="2"/>
          <w:wAfter w:w="328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81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981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2,35</w:t>
            </w:r>
          </w:p>
        </w:tc>
      </w:tr>
      <w:tr w:rsidR="00981D26" w:rsidRPr="00981D26" w:rsidTr="00981D26">
        <w:trPr>
          <w:gridAfter w:val="2"/>
          <w:wAfter w:w="328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81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981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тариф, дифференцированный по двум зонам суток </w:t>
            </w:r>
            <w:r w:rsidRPr="00981D2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r w:rsidRPr="00981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981D26" w:rsidRPr="00981D26" w:rsidTr="00981D26">
        <w:trPr>
          <w:gridAfter w:val="2"/>
          <w:wAfter w:w="328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26" w:rsidRPr="00981D26" w:rsidRDefault="00981D26" w:rsidP="0098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дневная зона (пиковая и полупиковая)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</w:tr>
      <w:tr w:rsidR="00981D26" w:rsidRPr="00981D26" w:rsidTr="00981D26">
        <w:trPr>
          <w:gridAfter w:val="2"/>
          <w:wAfter w:w="328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26" w:rsidRPr="00981D26" w:rsidRDefault="00981D26" w:rsidP="0098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1,88</w:t>
            </w:r>
          </w:p>
        </w:tc>
      </w:tr>
      <w:tr w:rsidR="00981D26" w:rsidRPr="00981D26" w:rsidTr="00981D26">
        <w:trPr>
          <w:gridAfter w:val="2"/>
          <w:wAfter w:w="328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7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81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981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тариф, дифференцированный по трем зонам суток </w:t>
            </w:r>
            <w:r w:rsidRPr="00981D2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r w:rsidRPr="00981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D26" w:rsidRPr="00981D26" w:rsidTr="00981D26">
        <w:trPr>
          <w:gridAfter w:val="2"/>
          <w:wAfter w:w="328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26" w:rsidRPr="00981D26" w:rsidRDefault="00981D26" w:rsidP="0098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3,06</w:t>
            </w:r>
          </w:p>
        </w:tc>
      </w:tr>
      <w:tr w:rsidR="00981D26" w:rsidRPr="00981D26" w:rsidTr="00981D26">
        <w:trPr>
          <w:gridAfter w:val="2"/>
          <w:wAfter w:w="328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26" w:rsidRPr="00981D26" w:rsidRDefault="00981D26" w:rsidP="0098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2,35</w:t>
            </w:r>
          </w:p>
        </w:tc>
      </w:tr>
      <w:tr w:rsidR="00981D26" w:rsidRPr="00981D26" w:rsidTr="00981D26">
        <w:trPr>
          <w:gridAfter w:val="2"/>
          <w:wAfter w:w="328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26" w:rsidRPr="00981D26" w:rsidRDefault="00981D26" w:rsidP="0098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1,88</w:t>
            </w:r>
          </w:p>
        </w:tc>
      </w:tr>
      <w:tr w:rsidR="00981D26" w:rsidRPr="00981D26" w:rsidTr="00981D26">
        <w:trPr>
          <w:gridAfter w:val="2"/>
          <w:wAfter w:w="328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111"/>
            <w:bookmarkEnd w:id="1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Население, проживающее в сельских населенных пунктах </w:t>
            </w:r>
            <w:r w:rsidRPr="00981D26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981D26" w:rsidRPr="00981D26" w:rsidTr="00981D26">
        <w:trPr>
          <w:gridAfter w:val="2"/>
          <w:wAfter w:w="328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2,35</w:t>
            </w:r>
          </w:p>
        </w:tc>
      </w:tr>
      <w:tr w:rsidR="00981D26" w:rsidRPr="00981D26" w:rsidTr="00981D2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81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981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тариф, дифференцированный по двум зонам суток </w:t>
            </w:r>
            <w:r w:rsidRPr="00981D2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r w:rsidRPr="00981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44" w:type="dxa"/>
          </w:tcPr>
          <w:p w:rsidR="00981D26" w:rsidRPr="00981D26" w:rsidRDefault="00981D26" w:rsidP="00981D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</w:tr>
      <w:tr w:rsidR="00981D26" w:rsidRPr="00981D26" w:rsidTr="00981D26">
        <w:trPr>
          <w:gridAfter w:val="2"/>
          <w:wAfter w:w="328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26" w:rsidRPr="00981D26" w:rsidRDefault="00981D26" w:rsidP="0098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дневная зона (пиковая и полупиковая)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</w:tr>
      <w:tr w:rsidR="00981D26" w:rsidRPr="00981D26" w:rsidTr="00981D26">
        <w:trPr>
          <w:gridAfter w:val="2"/>
          <w:wAfter w:w="328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26" w:rsidRPr="00981D26" w:rsidRDefault="00981D26" w:rsidP="0098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1,88</w:t>
            </w:r>
          </w:p>
        </w:tc>
      </w:tr>
      <w:tr w:rsidR="00981D26" w:rsidRPr="00981D26" w:rsidTr="00981D26">
        <w:trPr>
          <w:gridAfter w:val="2"/>
          <w:wAfter w:w="328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81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981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тариф, дифференцированный по трем зонам суток </w:t>
            </w:r>
            <w:r w:rsidRPr="00981D2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r w:rsidRPr="00981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981D26" w:rsidRPr="00981D26" w:rsidTr="00981D26">
        <w:trPr>
          <w:gridAfter w:val="2"/>
          <w:wAfter w:w="328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26" w:rsidRPr="00981D26" w:rsidRDefault="00981D26" w:rsidP="0098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3,06</w:t>
            </w:r>
          </w:p>
        </w:tc>
      </w:tr>
      <w:tr w:rsidR="00981D26" w:rsidRPr="00981D26" w:rsidTr="00981D26">
        <w:trPr>
          <w:gridAfter w:val="2"/>
          <w:wAfter w:w="328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26" w:rsidRPr="00981D26" w:rsidRDefault="00981D26" w:rsidP="0098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2,35</w:t>
            </w:r>
          </w:p>
        </w:tc>
      </w:tr>
      <w:tr w:rsidR="00981D26" w:rsidRPr="00981D26" w:rsidTr="00981D26">
        <w:trPr>
          <w:gridAfter w:val="2"/>
          <w:wAfter w:w="328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26" w:rsidRPr="00981D26" w:rsidRDefault="00981D26" w:rsidP="0098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1,88</w:t>
            </w:r>
          </w:p>
        </w:tc>
      </w:tr>
      <w:tr w:rsidR="00981D26" w:rsidRPr="00981D26" w:rsidTr="00981D26">
        <w:trPr>
          <w:gridAfter w:val="2"/>
          <w:wAfter w:w="328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142"/>
            <w:bookmarkEnd w:id="2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Потребители, приравненные к населению (тарифы указываются с учетом НДС):</w:t>
            </w:r>
          </w:p>
        </w:tc>
      </w:tr>
      <w:tr w:rsidR="00981D26" w:rsidRPr="00981D26" w:rsidTr="00981D26">
        <w:trPr>
          <w:gridAfter w:val="2"/>
          <w:wAfter w:w="328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81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981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</w:t>
            </w:r>
          </w:p>
        </w:tc>
      </w:tr>
      <w:tr w:rsidR="00981D26" w:rsidRPr="00981D26" w:rsidTr="00981D26">
        <w:trPr>
          <w:gridAfter w:val="2"/>
          <w:wAfter w:w="328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81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981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тариф, дифференцированный по двум зонам суток </w:t>
            </w:r>
            <w:r w:rsidRPr="00981D2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r w:rsidRPr="00981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981D26" w:rsidRPr="00981D26" w:rsidTr="00981D26">
        <w:trPr>
          <w:gridAfter w:val="2"/>
          <w:wAfter w:w="328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26" w:rsidRPr="00981D26" w:rsidRDefault="00981D26" w:rsidP="0098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дневная зона (пиковая и полупиковая)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3,86</w:t>
            </w:r>
          </w:p>
        </w:tc>
      </w:tr>
      <w:tr w:rsidR="00981D26" w:rsidRPr="00981D26" w:rsidTr="00981D26">
        <w:trPr>
          <w:gridAfter w:val="2"/>
          <w:wAfter w:w="328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26" w:rsidRPr="00981D26" w:rsidRDefault="00981D26" w:rsidP="0098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</w:tr>
      <w:tr w:rsidR="00981D26" w:rsidRPr="00981D26" w:rsidTr="00981D26">
        <w:trPr>
          <w:gridAfter w:val="2"/>
          <w:wAfter w:w="328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81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981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тариф, дифференцированный по трем зонам суток </w:t>
            </w:r>
            <w:r w:rsidRPr="00981D2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r w:rsidRPr="00981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981D26" w:rsidRPr="00981D26" w:rsidTr="00981D26">
        <w:trPr>
          <w:gridAfter w:val="2"/>
          <w:wAfter w:w="328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26" w:rsidRPr="00981D26" w:rsidRDefault="00981D26" w:rsidP="0098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4,36</w:t>
            </w:r>
          </w:p>
        </w:tc>
      </w:tr>
      <w:tr w:rsidR="00981D26" w:rsidRPr="00981D26" w:rsidTr="00981D26">
        <w:trPr>
          <w:gridAfter w:val="2"/>
          <w:wAfter w:w="328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26" w:rsidRPr="00981D26" w:rsidRDefault="00981D26" w:rsidP="0098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</w:t>
            </w:r>
          </w:p>
        </w:tc>
      </w:tr>
      <w:tr w:rsidR="00981D26" w:rsidRPr="00981D26" w:rsidTr="00981D26">
        <w:trPr>
          <w:gridAfter w:val="2"/>
          <w:wAfter w:w="328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26" w:rsidRPr="00981D26" w:rsidRDefault="00981D26" w:rsidP="0098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26" w:rsidRPr="00981D26" w:rsidRDefault="00981D26" w:rsidP="009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</w:tr>
    </w:tbl>
    <w:p w:rsidR="00981D26" w:rsidRPr="00981D26" w:rsidRDefault="00981D26" w:rsidP="00981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1D26" w:rsidRPr="00981D26" w:rsidRDefault="00981D26" w:rsidP="00981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D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81D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981D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Интервалы зон суток для расчетов за электрическую энергию в часы пиковых, полупиковых и ночной зон утверждаются Федеральной службой по тарифам.</w:t>
      </w:r>
    </w:p>
    <w:p w:rsidR="00981D26" w:rsidRPr="00981D26" w:rsidRDefault="00981D26" w:rsidP="00981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D2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</w:t>
      </w:r>
      <w:r w:rsidRPr="00981D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981D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Тарифы на электрическую энергию для населения, проживающего в городских населенных пунктах в домах, оборудованных в установленном порядке стационарными электроплитами для </w:t>
      </w:r>
      <w:proofErr w:type="spellStart"/>
      <w:r w:rsidRPr="00981D26">
        <w:rPr>
          <w:rFonts w:ascii="Times New Roman" w:eastAsia="Times New Roman" w:hAnsi="Times New Roman" w:cs="Times New Roman"/>
          <w:sz w:val="20"/>
          <w:szCs w:val="20"/>
          <w:lang w:eastAsia="ru-RU"/>
        </w:rPr>
        <w:t>пищеприготовления</w:t>
      </w:r>
      <w:proofErr w:type="spellEnd"/>
      <w:r w:rsidRPr="00981D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(или) электроотопительными установками, и для населения, проживающего в сельских населенных пунктах, установлены с учетом понижающего коэффициента 0,7 в соответствии с пунктом 1 настоящего решения.  </w:t>
      </w:r>
    </w:p>
    <w:p w:rsidR="00981D26" w:rsidRPr="00981D26" w:rsidRDefault="00981D26" w:rsidP="00981D26">
      <w:pPr>
        <w:autoSpaceDE w:val="0"/>
        <w:autoSpaceDN w:val="0"/>
        <w:adjustRightInd w:val="0"/>
        <w:spacing w:before="120"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D26" w:rsidRPr="00981D26" w:rsidRDefault="00981D26" w:rsidP="00981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D26" w:rsidRPr="00981D26" w:rsidRDefault="00981D26" w:rsidP="00981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</w:t>
      </w:r>
    </w:p>
    <w:p w:rsidR="00981D26" w:rsidRPr="00981D26" w:rsidRDefault="00981D26" w:rsidP="00981D2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D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gramStart"/>
      <w:r w:rsidRPr="00981D2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потребителей, приравненных к населению, перечисленных ниже, приобретающих электрическую энергию для населения, проживающего в сельских населенных пунктах, и в объемах электроэнергии, израсходованной на места общего пользования в многоквартирных домах, находящихся в сельских населенных пунктах, применяется коэффициент 0,7 к тарифам, установленным в разделе 4 приложения «Цены (тарифы) на электрическую энергию для населения и приравненным к нему категориям потребителей по Кировской области</w:t>
      </w:r>
      <w:proofErr w:type="gramEnd"/>
      <w:r w:rsidRPr="00981D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2015 год»:</w:t>
      </w:r>
    </w:p>
    <w:p w:rsidR="00981D26" w:rsidRPr="00981D26" w:rsidRDefault="00981D26" w:rsidP="00981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1D26">
        <w:rPr>
          <w:rFonts w:ascii="Times New Roman" w:eastAsia="Calibri" w:hAnsi="Times New Roman" w:cs="Times New Roman"/>
          <w:sz w:val="20"/>
          <w:szCs w:val="20"/>
          <w:lang w:eastAsia="ru-RU"/>
        </w:rPr>
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</w:r>
    </w:p>
    <w:p w:rsidR="00981D26" w:rsidRPr="00981D26" w:rsidRDefault="00981D26" w:rsidP="00981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981D26">
        <w:rPr>
          <w:rFonts w:ascii="Times New Roman" w:eastAsia="Calibri" w:hAnsi="Times New Roman" w:cs="Times New Roman"/>
          <w:sz w:val="20"/>
          <w:szCs w:val="20"/>
          <w:lang w:eastAsia="ru-RU"/>
        </w:rPr>
        <w:t>наймодатели</w:t>
      </w:r>
      <w:proofErr w:type="spellEnd"/>
      <w:r w:rsidRPr="00981D2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</w:r>
      <w:proofErr w:type="gramEnd"/>
      <w:r w:rsidRPr="00981D26">
        <w:rPr>
          <w:rFonts w:ascii="Times New Roman" w:eastAsia="Calibri" w:hAnsi="Times New Roman" w:cs="Times New Roman"/>
          <w:sz w:val="20"/>
          <w:szCs w:val="20"/>
          <w:lang w:eastAsia="ru-RU"/>
        </w:rPr>
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</w:r>
    </w:p>
    <w:p w:rsidR="00981D26" w:rsidRPr="00981D26" w:rsidRDefault="00981D26" w:rsidP="00981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1D26">
        <w:rPr>
          <w:rFonts w:ascii="Times New Roman" w:eastAsia="Calibri" w:hAnsi="Times New Roman" w:cs="Times New Roman"/>
          <w:sz w:val="20"/>
          <w:szCs w:val="20"/>
          <w:lang w:eastAsia="ru-RU"/>
        </w:rPr>
        <w:t>юридические лица в части приобретаемого объема электрической энергии (мощности) в целях потребления осужденными в помещениях для их содержания при условии наличия раздельного учета для указанных помещений.</w:t>
      </w:r>
    </w:p>
    <w:p w:rsidR="00981D26" w:rsidRPr="00981D26" w:rsidRDefault="00981D26" w:rsidP="00981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1D26">
        <w:rPr>
          <w:rFonts w:ascii="Times New Roman" w:eastAsia="Calibri" w:hAnsi="Times New Roman" w:cs="Times New Roman"/>
          <w:sz w:val="20"/>
          <w:szCs w:val="20"/>
          <w:lang w:eastAsia="ru-RU"/>
        </w:rPr>
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</w:r>
    </w:p>
    <w:p w:rsidR="00981D26" w:rsidRPr="00981D26" w:rsidRDefault="00981D26" w:rsidP="00981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981D2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гарантирующие поставщики, </w:t>
      </w:r>
      <w:proofErr w:type="spellStart"/>
      <w:r w:rsidRPr="00981D26">
        <w:rPr>
          <w:rFonts w:ascii="Times New Roman" w:eastAsia="Calibri" w:hAnsi="Times New Roman" w:cs="Times New Roman"/>
          <w:sz w:val="20"/>
          <w:szCs w:val="20"/>
          <w:lang w:eastAsia="ru-RU"/>
        </w:rPr>
        <w:t>энергосбытовые</w:t>
      </w:r>
      <w:proofErr w:type="spellEnd"/>
      <w:r w:rsidRPr="00981D2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981D26">
        <w:rPr>
          <w:rFonts w:ascii="Times New Roman" w:eastAsia="Calibri" w:hAnsi="Times New Roman" w:cs="Times New Roman"/>
          <w:sz w:val="20"/>
          <w:szCs w:val="20"/>
          <w:lang w:eastAsia="ru-RU"/>
        </w:rPr>
        <w:t>энергоснабжающие</w:t>
      </w:r>
      <w:proofErr w:type="spellEnd"/>
      <w:r w:rsidRPr="00981D2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перечисленным в пункте 1 примечания к решению,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</w:t>
      </w:r>
      <w:proofErr w:type="gramEnd"/>
      <w:r w:rsidRPr="00981D2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) деятельности. </w:t>
      </w:r>
    </w:p>
    <w:p w:rsidR="00981D26" w:rsidRPr="00981D26" w:rsidRDefault="00981D26" w:rsidP="00981D2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D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proofErr w:type="gramStart"/>
      <w:r w:rsidRPr="00981D2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потребителей, приравненных к населению, перечисленных ниже, в отношении объемов фактического потребления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объемов электроэнергии, израсходованной на места общего пользования в многоквартирных домах, находящихся в городских населенных пунктах и оборудованных в установленном порядке стационарными электроплитами и (или) электроотопительными установками, применяется коэффициент 0,7</w:t>
      </w:r>
      <w:proofErr w:type="gramEnd"/>
      <w:r w:rsidRPr="00981D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тарифам, установленным в разделе 4 приложения "Цены (тарифы) на электрическую энергию для населения и приравненным к нему категориям потребителей по Кировской области на 2015 год":</w:t>
      </w:r>
    </w:p>
    <w:p w:rsidR="00981D26" w:rsidRPr="00981D26" w:rsidRDefault="00981D26" w:rsidP="00981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1D26">
        <w:rPr>
          <w:rFonts w:ascii="Times New Roman" w:eastAsia="Calibri" w:hAnsi="Times New Roman" w:cs="Times New Roman"/>
          <w:sz w:val="20"/>
          <w:szCs w:val="20"/>
          <w:lang w:eastAsia="ru-RU"/>
        </w:rPr>
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</w:r>
    </w:p>
    <w:p w:rsidR="00981D26" w:rsidRPr="00981D26" w:rsidRDefault="00981D26" w:rsidP="00981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981D26">
        <w:rPr>
          <w:rFonts w:ascii="Times New Roman" w:eastAsia="Calibri" w:hAnsi="Times New Roman" w:cs="Times New Roman"/>
          <w:sz w:val="20"/>
          <w:szCs w:val="20"/>
          <w:lang w:eastAsia="ru-RU"/>
        </w:rPr>
        <w:t>наймодатели</w:t>
      </w:r>
      <w:proofErr w:type="spellEnd"/>
      <w:r w:rsidRPr="00981D2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</w:r>
      <w:proofErr w:type="gramEnd"/>
      <w:r w:rsidRPr="00981D26">
        <w:rPr>
          <w:rFonts w:ascii="Times New Roman" w:eastAsia="Calibri" w:hAnsi="Times New Roman" w:cs="Times New Roman"/>
          <w:sz w:val="20"/>
          <w:szCs w:val="20"/>
          <w:lang w:eastAsia="ru-RU"/>
        </w:rPr>
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</w:r>
    </w:p>
    <w:p w:rsidR="00981D26" w:rsidRPr="00981D26" w:rsidRDefault="00981D26" w:rsidP="00981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1D26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юридические лица в части приобретаемого объема электрической энергии (мощности) в целях потребления осужденными в помещениях для их содержания при условии наличия раздельного учета для указанных помещений.</w:t>
      </w:r>
    </w:p>
    <w:p w:rsidR="00981D26" w:rsidRPr="00981D26" w:rsidRDefault="00981D26" w:rsidP="00981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1D26">
        <w:rPr>
          <w:rFonts w:ascii="Times New Roman" w:eastAsia="Calibri" w:hAnsi="Times New Roman" w:cs="Times New Roman"/>
          <w:sz w:val="20"/>
          <w:szCs w:val="20"/>
          <w:lang w:eastAsia="ru-RU"/>
        </w:rPr>
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</w:r>
    </w:p>
    <w:p w:rsidR="00981D26" w:rsidRPr="00981D26" w:rsidRDefault="00981D26" w:rsidP="00981D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81D2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гарантирующие поставщики, </w:t>
      </w:r>
      <w:proofErr w:type="spellStart"/>
      <w:r w:rsidRPr="00981D26">
        <w:rPr>
          <w:rFonts w:ascii="Times New Roman" w:eastAsia="Calibri" w:hAnsi="Times New Roman" w:cs="Times New Roman"/>
          <w:sz w:val="20"/>
          <w:szCs w:val="20"/>
          <w:lang w:eastAsia="ru-RU"/>
        </w:rPr>
        <w:t>энергосбытовые</w:t>
      </w:r>
      <w:proofErr w:type="spellEnd"/>
      <w:r w:rsidRPr="00981D2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981D26">
        <w:rPr>
          <w:rFonts w:ascii="Times New Roman" w:eastAsia="Calibri" w:hAnsi="Times New Roman" w:cs="Times New Roman"/>
          <w:sz w:val="20"/>
          <w:szCs w:val="20"/>
          <w:lang w:eastAsia="ru-RU"/>
        </w:rPr>
        <w:t>энергоснабжающие</w:t>
      </w:r>
      <w:proofErr w:type="spellEnd"/>
      <w:r w:rsidRPr="00981D2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перечисленным в пункте 2 примечания к решению,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</w:t>
      </w:r>
      <w:proofErr w:type="gramEnd"/>
      <w:r w:rsidRPr="00981D26">
        <w:rPr>
          <w:rFonts w:ascii="Times New Roman" w:eastAsia="Calibri" w:hAnsi="Times New Roman" w:cs="Times New Roman"/>
          <w:sz w:val="20"/>
          <w:szCs w:val="20"/>
          <w:lang w:eastAsia="ru-RU"/>
        </w:rPr>
        <w:t>) деятельности.</w:t>
      </w:r>
    </w:p>
    <w:p w:rsidR="00981D26" w:rsidRPr="00981D26" w:rsidRDefault="00981D26" w:rsidP="00981D26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3" w:name="_GoBack"/>
      <w:bookmarkEnd w:id="3"/>
    </w:p>
    <w:p w:rsidR="00981D26" w:rsidRPr="00981D26" w:rsidRDefault="00981D26" w:rsidP="00981D26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A40C40" w:rsidRDefault="00A40C40"/>
    <w:sectPr w:rsidR="00A40C40" w:rsidSect="00981D2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40"/>
    <w:rsid w:val="00981D26"/>
    <w:rsid w:val="00A4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anikitina</dc:creator>
  <cp:keywords/>
  <dc:description/>
  <cp:lastModifiedBy>anikitina</cp:lastModifiedBy>
  <cp:revision>2</cp:revision>
  <dcterms:created xsi:type="dcterms:W3CDTF">2015-01-14T15:25:00Z</dcterms:created>
  <dcterms:modified xsi:type="dcterms:W3CDTF">2015-01-14T15:25:00Z</dcterms:modified>
</cp:coreProperties>
</file>