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05" w:rsidRDefault="00482605" w:rsidP="00AF46CD">
      <w:pPr>
        <w:jc w:val="center"/>
        <w:rPr>
          <w:sz w:val="16"/>
          <w:szCs w:val="16"/>
        </w:rPr>
      </w:pPr>
      <w:r w:rsidRPr="00100E14">
        <w:rPr>
          <w:sz w:val="16"/>
          <w:szCs w:val="16"/>
        </w:rPr>
        <w:object w:dxaOrig="128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1.25pt" o:ole="" fillcolor="window">
            <v:imagedata r:id="rId4" o:title=""/>
          </v:shape>
          <o:OLEObject Type="Embed" ProgID="Word.Picture.8" ShapeID="_x0000_i1025" DrawAspect="Content" ObjectID="_1388236523" r:id="rId5"/>
        </w:object>
      </w:r>
    </w:p>
    <w:p w:rsidR="00482605" w:rsidRDefault="00482605" w:rsidP="00482605">
      <w:pPr>
        <w:jc w:val="center"/>
      </w:pPr>
    </w:p>
    <w:p w:rsidR="00482605" w:rsidRPr="00313298" w:rsidRDefault="00482605" w:rsidP="00482605">
      <w:pPr>
        <w:jc w:val="center"/>
        <w:rPr>
          <w:b/>
          <w:sz w:val="32"/>
          <w:szCs w:val="32"/>
        </w:rPr>
      </w:pPr>
      <w:r w:rsidRPr="00313298">
        <w:rPr>
          <w:b/>
          <w:sz w:val="32"/>
          <w:szCs w:val="32"/>
        </w:rPr>
        <w:t>ПРАВИТЕЛЬСТВО</w:t>
      </w:r>
    </w:p>
    <w:p w:rsidR="00482605" w:rsidRPr="00313298" w:rsidRDefault="00482605" w:rsidP="00482605">
      <w:pPr>
        <w:jc w:val="center"/>
        <w:rPr>
          <w:b/>
          <w:sz w:val="32"/>
          <w:szCs w:val="32"/>
        </w:rPr>
      </w:pPr>
      <w:r w:rsidRPr="00313298">
        <w:rPr>
          <w:b/>
          <w:sz w:val="32"/>
          <w:szCs w:val="32"/>
        </w:rPr>
        <w:t>ОРЕНБУРГСКОЙ ОБЛАСТИ</w:t>
      </w:r>
    </w:p>
    <w:p w:rsidR="00482605" w:rsidRPr="00061AB6" w:rsidRDefault="00482605" w:rsidP="0048260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61AB6">
        <w:rPr>
          <w:b/>
          <w:sz w:val="36"/>
          <w:szCs w:val="36"/>
        </w:rPr>
        <w:t>департамент по ценам и регулированию тарифов</w:t>
      </w:r>
    </w:p>
    <w:p w:rsidR="00482605" w:rsidRPr="00061AB6" w:rsidRDefault="00482605" w:rsidP="00482605">
      <w:pPr>
        <w:rPr>
          <w:sz w:val="36"/>
          <w:szCs w:val="36"/>
        </w:rPr>
      </w:pPr>
    </w:p>
    <w:p w:rsidR="00482605" w:rsidRPr="00061AB6" w:rsidRDefault="00482605" w:rsidP="00482605">
      <w:pPr>
        <w:jc w:val="center"/>
        <w:rPr>
          <w:b/>
          <w:sz w:val="40"/>
          <w:szCs w:val="40"/>
        </w:rPr>
      </w:pPr>
      <w:proofErr w:type="gramStart"/>
      <w:r w:rsidRPr="00061AB6">
        <w:rPr>
          <w:b/>
          <w:sz w:val="40"/>
          <w:szCs w:val="40"/>
        </w:rPr>
        <w:t>П</w:t>
      </w:r>
      <w:proofErr w:type="gramEnd"/>
      <w:r w:rsidRPr="00061AB6">
        <w:rPr>
          <w:b/>
          <w:sz w:val="40"/>
          <w:szCs w:val="40"/>
        </w:rPr>
        <w:t xml:space="preserve"> Р И К А З</w:t>
      </w:r>
    </w:p>
    <w:p w:rsidR="00482605" w:rsidRPr="00313298" w:rsidRDefault="00482605" w:rsidP="00482605">
      <w:pPr>
        <w:rPr>
          <w:sz w:val="28"/>
          <w:szCs w:val="28"/>
        </w:rPr>
      </w:pPr>
      <w:r w:rsidRPr="00313298">
        <w:rPr>
          <w:sz w:val="28"/>
          <w:szCs w:val="28"/>
        </w:rPr>
        <w:t>от «</w:t>
      </w:r>
      <w:r w:rsidR="00A566AD">
        <w:rPr>
          <w:sz w:val="28"/>
          <w:szCs w:val="28"/>
        </w:rPr>
        <w:t>1</w:t>
      </w:r>
      <w:r w:rsidR="00140E66">
        <w:rPr>
          <w:sz w:val="28"/>
          <w:szCs w:val="28"/>
        </w:rPr>
        <w:t>5</w:t>
      </w:r>
      <w:r w:rsidRPr="00313298">
        <w:rPr>
          <w:sz w:val="28"/>
          <w:szCs w:val="28"/>
        </w:rPr>
        <w:t>»</w:t>
      </w:r>
      <w:r w:rsidR="00AC13D5">
        <w:rPr>
          <w:sz w:val="28"/>
          <w:szCs w:val="28"/>
        </w:rPr>
        <w:t xml:space="preserve"> </w:t>
      </w:r>
      <w:r w:rsidR="00A566AD">
        <w:rPr>
          <w:sz w:val="28"/>
          <w:szCs w:val="28"/>
        </w:rPr>
        <w:t xml:space="preserve"> </w:t>
      </w:r>
      <w:r w:rsidR="00140E66">
        <w:rPr>
          <w:sz w:val="28"/>
          <w:szCs w:val="28"/>
        </w:rPr>
        <w:t>декабря</w:t>
      </w:r>
      <w:r w:rsidR="00AC13D5">
        <w:rPr>
          <w:sz w:val="28"/>
          <w:szCs w:val="28"/>
        </w:rPr>
        <w:t xml:space="preserve">  2011</w:t>
      </w:r>
      <w:r w:rsidRPr="00313298">
        <w:rPr>
          <w:sz w:val="28"/>
          <w:szCs w:val="28"/>
        </w:rPr>
        <w:t xml:space="preserve"> года                                                             </w:t>
      </w:r>
      <w:r w:rsidR="00216BF2">
        <w:rPr>
          <w:sz w:val="28"/>
          <w:szCs w:val="28"/>
        </w:rPr>
        <w:t xml:space="preserve">             </w:t>
      </w:r>
      <w:r w:rsidR="00A566AD">
        <w:rPr>
          <w:sz w:val="28"/>
          <w:szCs w:val="28"/>
        </w:rPr>
        <w:t xml:space="preserve">      </w:t>
      </w:r>
      <w:r w:rsidR="00216BF2">
        <w:rPr>
          <w:sz w:val="28"/>
          <w:szCs w:val="28"/>
        </w:rPr>
        <w:t xml:space="preserve">   </w:t>
      </w:r>
      <w:r w:rsidR="00A566AD">
        <w:rPr>
          <w:sz w:val="28"/>
          <w:szCs w:val="28"/>
        </w:rPr>
        <w:t xml:space="preserve">  </w:t>
      </w:r>
      <w:r w:rsidR="00216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0E66">
        <w:rPr>
          <w:sz w:val="28"/>
          <w:szCs w:val="28"/>
        </w:rPr>
        <w:t>196</w:t>
      </w:r>
      <w:r w:rsidR="003F1464">
        <w:rPr>
          <w:sz w:val="28"/>
          <w:szCs w:val="28"/>
        </w:rPr>
        <w:t>-э/э</w:t>
      </w:r>
    </w:p>
    <w:p w:rsidR="00482605" w:rsidRDefault="00482605" w:rsidP="00482605">
      <w:pPr>
        <w:jc w:val="center"/>
        <w:rPr>
          <w:sz w:val="28"/>
          <w:szCs w:val="28"/>
        </w:rPr>
      </w:pPr>
      <w:r w:rsidRPr="00313298">
        <w:rPr>
          <w:sz w:val="28"/>
          <w:szCs w:val="28"/>
        </w:rPr>
        <w:t>г</w:t>
      </w:r>
      <w:proofErr w:type="gramStart"/>
      <w:r w:rsidRPr="00313298">
        <w:rPr>
          <w:sz w:val="28"/>
          <w:szCs w:val="28"/>
        </w:rPr>
        <w:t>.О</w:t>
      </w:r>
      <w:proofErr w:type="gramEnd"/>
      <w:r w:rsidRPr="00313298">
        <w:rPr>
          <w:sz w:val="28"/>
          <w:szCs w:val="28"/>
        </w:rPr>
        <w:t>ренбург</w:t>
      </w:r>
    </w:p>
    <w:p w:rsidR="00DB65F7" w:rsidRDefault="00DB65F7" w:rsidP="0047444F">
      <w:pPr>
        <w:pStyle w:val="a3"/>
        <w:tabs>
          <w:tab w:val="num" w:pos="720"/>
        </w:tabs>
        <w:ind w:firstLine="0"/>
        <w:jc w:val="center"/>
        <w:rPr>
          <w:b/>
          <w:szCs w:val="28"/>
        </w:rPr>
      </w:pPr>
    </w:p>
    <w:p w:rsidR="00140E66" w:rsidRDefault="00140E66" w:rsidP="0047444F">
      <w:pPr>
        <w:pStyle w:val="a3"/>
        <w:tabs>
          <w:tab w:val="num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тарифов</w:t>
      </w:r>
      <w:r w:rsidR="004811B6">
        <w:rPr>
          <w:b/>
          <w:szCs w:val="28"/>
        </w:rPr>
        <w:t xml:space="preserve"> </w:t>
      </w:r>
      <w:r>
        <w:rPr>
          <w:b/>
          <w:szCs w:val="28"/>
        </w:rPr>
        <w:t xml:space="preserve">на электрическую энергию, </w:t>
      </w:r>
    </w:p>
    <w:p w:rsidR="00140E66" w:rsidRDefault="00140E66" w:rsidP="0047444F">
      <w:pPr>
        <w:pStyle w:val="a3"/>
        <w:tabs>
          <w:tab w:val="num" w:pos="720"/>
        </w:tabs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поставляемую</w:t>
      </w:r>
      <w:proofErr w:type="gramEnd"/>
      <w:r>
        <w:rPr>
          <w:b/>
          <w:szCs w:val="28"/>
        </w:rPr>
        <w:t xml:space="preserve"> населению и приравненным к нему категориям потребителей, </w:t>
      </w:r>
    </w:p>
    <w:p w:rsidR="00140E66" w:rsidRDefault="00140E66" w:rsidP="0047444F">
      <w:pPr>
        <w:pStyle w:val="a3"/>
        <w:tabs>
          <w:tab w:val="num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на 2012 год</w:t>
      </w:r>
    </w:p>
    <w:p w:rsidR="00AC13D5" w:rsidRPr="00AC13D5" w:rsidRDefault="00AC13D5" w:rsidP="00AC13D5">
      <w:pPr>
        <w:ind w:firstLine="708"/>
        <w:jc w:val="center"/>
        <w:rPr>
          <w:b/>
          <w:sz w:val="28"/>
          <w:szCs w:val="28"/>
        </w:rPr>
      </w:pPr>
    </w:p>
    <w:p w:rsidR="00482605" w:rsidRDefault="0047444F" w:rsidP="003F1464">
      <w:pPr>
        <w:ind w:firstLine="708"/>
        <w:jc w:val="both"/>
        <w:rPr>
          <w:b/>
          <w:sz w:val="28"/>
          <w:szCs w:val="28"/>
        </w:rPr>
      </w:pPr>
      <w:proofErr w:type="gramStart"/>
      <w:r w:rsidRPr="00327FDC">
        <w:rPr>
          <w:sz w:val="28"/>
          <w:szCs w:val="28"/>
        </w:rPr>
        <w:t>В соответствии с</w:t>
      </w:r>
      <w:r w:rsidR="003F1464">
        <w:rPr>
          <w:sz w:val="28"/>
          <w:szCs w:val="28"/>
        </w:rPr>
        <w:t xml:space="preserve"> Федеральным законом</w:t>
      </w:r>
      <w:r w:rsidRPr="00327FDC">
        <w:rPr>
          <w:sz w:val="28"/>
          <w:szCs w:val="28"/>
        </w:rPr>
        <w:t xml:space="preserve"> </w:t>
      </w:r>
      <w:r w:rsidR="003B3284">
        <w:rPr>
          <w:sz w:val="28"/>
          <w:szCs w:val="28"/>
        </w:rPr>
        <w:t xml:space="preserve"> «Об электроэнергетике» от 26 марта 2003 года № 35-ФЗ, </w:t>
      </w:r>
      <w:r w:rsidRPr="00327FDC">
        <w:rPr>
          <w:sz w:val="28"/>
          <w:szCs w:val="28"/>
        </w:rPr>
        <w:t>постановлени</w:t>
      </w:r>
      <w:r w:rsidR="004A4C96">
        <w:rPr>
          <w:sz w:val="28"/>
          <w:szCs w:val="28"/>
        </w:rPr>
        <w:t>ем</w:t>
      </w:r>
      <w:r w:rsidRPr="00327FDC">
        <w:rPr>
          <w:sz w:val="28"/>
          <w:szCs w:val="28"/>
        </w:rPr>
        <w:t xml:space="preserve"> Правительства Российской Федерации от 26 февраля 2004 года № 109 «О ценообразовании в отношении электрической и тепловой эн</w:t>
      </w:r>
      <w:r>
        <w:rPr>
          <w:sz w:val="28"/>
          <w:szCs w:val="28"/>
        </w:rPr>
        <w:t>ергии в Российской Федерации»,  «Методическими указаниями по расчету регулируемых тарифов и цен на электрическую (тепловую) энергию на розничном (потребительском) рынке», утвержденными приказом Федеральной службы по тарифам от 6 августа 2004</w:t>
      </w:r>
      <w:proofErr w:type="gramEnd"/>
      <w:r>
        <w:rPr>
          <w:sz w:val="28"/>
          <w:szCs w:val="28"/>
        </w:rPr>
        <w:t xml:space="preserve"> года № 20-э/2</w:t>
      </w:r>
      <w:r w:rsidR="0046668C">
        <w:rPr>
          <w:sz w:val="28"/>
          <w:szCs w:val="28"/>
        </w:rPr>
        <w:t>,</w:t>
      </w:r>
      <w:r w:rsidR="004811B6">
        <w:rPr>
          <w:sz w:val="28"/>
          <w:szCs w:val="28"/>
        </w:rPr>
        <w:t xml:space="preserve"> приказом ФСТ России от 6 октября 2011 года № 240-э/5 «О предельных уровнях тарифов на электрическую энергию, поставляемую населению и приравненным к нему категориям потребителей, на 2012 год»,</w:t>
      </w:r>
      <w:r w:rsidR="00AC13D5">
        <w:rPr>
          <w:sz w:val="28"/>
          <w:szCs w:val="28"/>
        </w:rPr>
        <w:t xml:space="preserve"> </w:t>
      </w:r>
      <w:r w:rsidR="0046668C">
        <w:rPr>
          <w:sz w:val="28"/>
          <w:szCs w:val="28"/>
        </w:rPr>
        <w:t xml:space="preserve">а также учитывая итоги рассмотрения данного вопроса </w:t>
      </w:r>
      <w:r>
        <w:rPr>
          <w:sz w:val="28"/>
          <w:szCs w:val="28"/>
        </w:rPr>
        <w:t xml:space="preserve"> на коллегии департамента Оренбургской области по ценам и регулированию тарифов </w:t>
      </w:r>
      <w:r w:rsidR="0046668C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от </w:t>
      </w:r>
      <w:r w:rsidR="00DB65F7">
        <w:rPr>
          <w:sz w:val="28"/>
          <w:szCs w:val="28"/>
        </w:rPr>
        <w:t xml:space="preserve"> </w:t>
      </w:r>
      <w:r w:rsidR="00140E66">
        <w:rPr>
          <w:sz w:val="28"/>
          <w:szCs w:val="28"/>
        </w:rPr>
        <w:t>15 декабря</w:t>
      </w:r>
      <w:r w:rsidR="00AC13D5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года №</w:t>
      </w:r>
      <w:r w:rsidR="00A566AD">
        <w:rPr>
          <w:sz w:val="28"/>
          <w:szCs w:val="28"/>
        </w:rPr>
        <w:t xml:space="preserve"> </w:t>
      </w:r>
      <w:r w:rsidR="00140E66">
        <w:rPr>
          <w:sz w:val="28"/>
          <w:szCs w:val="28"/>
        </w:rPr>
        <w:t>47</w:t>
      </w:r>
      <w:r w:rsidR="0046668C">
        <w:rPr>
          <w:sz w:val="28"/>
          <w:szCs w:val="28"/>
        </w:rPr>
        <w:t xml:space="preserve">) </w:t>
      </w:r>
      <w:proofErr w:type="spellStart"/>
      <w:proofErr w:type="gramStart"/>
      <w:r w:rsidRPr="00B80480">
        <w:rPr>
          <w:b/>
          <w:sz w:val="28"/>
          <w:szCs w:val="28"/>
        </w:rPr>
        <w:t>п</w:t>
      </w:r>
      <w:proofErr w:type="spellEnd"/>
      <w:proofErr w:type="gramEnd"/>
      <w:r w:rsidRPr="00B80480">
        <w:rPr>
          <w:b/>
          <w:sz w:val="28"/>
          <w:szCs w:val="28"/>
        </w:rPr>
        <w:t xml:space="preserve"> </w:t>
      </w:r>
      <w:proofErr w:type="spellStart"/>
      <w:r w:rsidRPr="00B80480">
        <w:rPr>
          <w:b/>
          <w:sz w:val="28"/>
          <w:szCs w:val="28"/>
        </w:rPr>
        <w:t>р</w:t>
      </w:r>
      <w:proofErr w:type="spellEnd"/>
      <w:r w:rsidRPr="00B80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417248" w:rsidRDefault="00417248" w:rsidP="003F1464">
      <w:pPr>
        <w:ind w:firstLine="708"/>
        <w:jc w:val="both"/>
        <w:rPr>
          <w:b/>
          <w:sz w:val="28"/>
          <w:szCs w:val="28"/>
        </w:rPr>
      </w:pPr>
    </w:p>
    <w:p w:rsidR="00417248" w:rsidRDefault="00417248" w:rsidP="00417248">
      <w:pPr>
        <w:ind w:firstLine="708"/>
        <w:jc w:val="both"/>
        <w:rPr>
          <w:sz w:val="28"/>
          <w:szCs w:val="28"/>
        </w:rPr>
      </w:pPr>
      <w:r w:rsidRPr="00417248">
        <w:rPr>
          <w:sz w:val="28"/>
          <w:szCs w:val="28"/>
        </w:rPr>
        <w:t>1</w:t>
      </w:r>
      <w:r>
        <w:rPr>
          <w:sz w:val="28"/>
          <w:szCs w:val="28"/>
        </w:rPr>
        <w:t xml:space="preserve">. Установить и вести в действие с 1 января 2012 года </w:t>
      </w:r>
      <w:r w:rsidR="004811B6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на электрическую энергию, поставляемую населению и приравненным к нему категориям потребителей согласно приложению 1 к настоящему приказу.</w:t>
      </w:r>
    </w:p>
    <w:p w:rsidR="00933B0A" w:rsidRDefault="00140E66" w:rsidP="00D72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7248">
        <w:rPr>
          <w:sz w:val="28"/>
          <w:szCs w:val="28"/>
        </w:rPr>
        <w:t xml:space="preserve">Установить и вести в действие с 1 июля 2012 года </w:t>
      </w:r>
      <w:r w:rsidR="004811B6">
        <w:rPr>
          <w:sz w:val="28"/>
          <w:szCs w:val="28"/>
        </w:rPr>
        <w:t>тарифы</w:t>
      </w:r>
      <w:r w:rsidR="00417248">
        <w:rPr>
          <w:sz w:val="28"/>
          <w:szCs w:val="28"/>
        </w:rPr>
        <w:t xml:space="preserve"> на электрическую энергию, поставляемую населению и приравненным к нему категориям потребителей согласно приложению 2 к настоящему приказу.</w:t>
      </w:r>
    </w:p>
    <w:p w:rsidR="00417248" w:rsidRDefault="00140E66" w:rsidP="00140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F4A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с 1 января 2012 года</w:t>
      </w:r>
      <w:r w:rsidR="00D72F4A">
        <w:rPr>
          <w:sz w:val="28"/>
          <w:szCs w:val="28"/>
        </w:rPr>
        <w:t xml:space="preserve"> приказ департамента Оренбургской области по ценам и регулированию тарифов от 16 декабря  2010 года </w:t>
      </w:r>
    </w:p>
    <w:p w:rsidR="00D72F4A" w:rsidRPr="00482A3F" w:rsidRDefault="00D72F4A" w:rsidP="00417248">
      <w:pPr>
        <w:jc w:val="both"/>
        <w:rPr>
          <w:sz w:val="28"/>
          <w:szCs w:val="28"/>
        </w:rPr>
      </w:pPr>
      <w:r>
        <w:rPr>
          <w:sz w:val="28"/>
          <w:szCs w:val="28"/>
        </w:rPr>
        <w:t>№ 60-э/э «Об утверждении тарифов на электрическую энергию, поставляемую населению и приравненным к нему категориям потребителей Оренбургской области, на 2011 год» (в редакции приказов департамента Оренбургской области по ценам и регулированию тарифов от 28.12.2010 № 77-э/э, от 17.03.2011 № 12-э/э</w:t>
      </w:r>
      <w:r w:rsidR="00140E66">
        <w:rPr>
          <w:sz w:val="28"/>
          <w:szCs w:val="28"/>
        </w:rPr>
        <w:t>, от 10.11.2011 № 101-э/э)</w:t>
      </w:r>
      <w:r>
        <w:rPr>
          <w:sz w:val="28"/>
          <w:szCs w:val="28"/>
        </w:rPr>
        <w:t>.</w:t>
      </w:r>
    </w:p>
    <w:p w:rsidR="00D72F4A" w:rsidRDefault="00140E66" w:rsidP="00481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5F7">
        <w:rPr>
          <w:sz w:val="28"/>
          <w:szCs w:val="28"/>
        </w:rPr>
        <w:t>.</w:t>
      </w:r>
      <w:r w:rsidR="00303AC2">
        <w:rPr>
          <w:sz w:val="28"/>
          <w:szCs w:val="28"/>
        </w:rPr>
        <w:t xml:space="preserve"> На</w:t>
      </w:r>
      <w:r w:rsidR="003B3284">
        <w:rPr>
          <w:sz w:val="28"/>
          <w:szCs w:val="28"/>
        </w:rPr>
        <w:t xml:space="preserve">стоящий приказ вступает в силу </w:t>
      </w:r>
      <w:r w:rsidR="00303AC2">
        <w:rPr>
          <w:sz w:val="28"/>
          <w:szCs w:val="28"/>
        </w:rPr>
        <w:t xml:space="preserve"> </w:t>
      </w:r>
      <w:r w:rsidR="003F1464">
        <w:rPr>
          <w:sz w:val="28"/>
          <w:szCs w:val="28"/>
        </w:rPr>
        <w:t>после его официального опубликования</w:t>
      </w:r>
      <w:r w:rsidR="00303AC2">
        <w:rPr>
          <w:sz w:val="28"/>
          <w:szCs w:val="28"/>
        </w:rPr>
        <w:t>.</w:t>
      </w:r>
    </w:p>
    <w:tbl>
      <w:tblPr>
        <w:tblW w:w="10599" w:type="dxa"/>
        <w:tblInd w:w="-34" w:type="dxa"/>
        <w:tblLayout w:type="fixed"/>
        <w:tblLook w:val="0000"/>
      </w:tblPr>
      <w:tblGrid>
        <w:gridCol w:w="4537"/>
        <w:gridCol w:w="3031"/>
        <w:gridCol w:w="3031"/>
      </w:tblGrid>
      <w:tr w:rsidR="00482605" w:rsidRPr="00327FDC" w:rsidTr="0057734E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537" w:type="dxa"/>
          </w:tcPr>
          <w:p w:rsidR="00482605" w:rsidRDefault="00482605" w:rsidP="00482605">
            <w:pPr>
              <w:rPr>
                <w:sz w:val="28"/>
                <w:szCs w:val="28"/>
              </w:rPr>
            </w:pPr>
          </w:p>
          <w:p w:rsidR="00482605" w:rsidRDefault="00482605" w:rsidP="00482605">
            <w:pPr>
              <w:rPr>
                <w:sz w:val="28"/>
                <w:szCs w:val="28"/>
              </w:rPr>
            </w:pPr>
          </w:p>
          <w:p w:rsidR="00482605" w:rsidRPr="00327FDC" w:rsidRDefault="00482605" w:rsidP="00482605">
            <w:pPr>
              <w:rPr>
                <w:sz w:val="28"/>
                <w:szCs w:val="28"/>
              </w:rPr>
            </w:pPr>
            <w:r w:rsidRPr="00327FDC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031" w:type="dxa"/>
          </w:tcPr>
          <w:p w:rsidR="00482605" w:rsidRPr="00327FDC" w:rsidRDefault="00482605" w:rsidP="0048260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482605" w:rsidRDefault="00482605" w:rsidP="0048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82605" w:rsidRDefault="00482605" w:rsidP="00482605">
            <w:pPr>
              <w:rPr>
                <w:sz w:val="28"/>
                <w:szCs w:val="28"/>
              </w:rPr>
            </w:pPr>
          </w:p>
          <w:p w:rsidR="00482605" w:rsidRPr="00327FDC" w:rsidRDefault="00482605" w:rsidP="0048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C13D5">
              <w:rPr>
                <w:sz w:val="28"/>
                <w:szCs w:val="28"/>
              </w:rPr>
              <w:t>А.В. Шумский</w:t>
            </w:r>
          </w:p>
        </w:tc>
      </w:tr>
      <w:tr w:rsidR="00482605" w:rsidRPr="00327FDC" w:rsidTr="0057734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7" w:type="dxa"/>
          </w:tcPr>
          <w:p w:rsidR="00482605" w:rsidRDefault="00482605" w:rsidP="0048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482605" w:rsidRPr="00327FDC" w:rsidRDefault="00482605" w:rsidP="0048260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482605" w:rsidRDefault="00482605" w:rsidP="00482605">
            <w:pPr>
              <w:rPr>
                <w:sz w:val="28"/>
                <w:szCs w:val="28"/>
              </w:rPr>
            </w:pPr>
          </w:p>
        </w:tc>
      </w:tr>
    </w:tbl>
    <w:p w:rsidR="00417248" w:rsidRDefault="002077F1" w:rsidP="004811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417248">
        <w:rPr>
          <w:sz w:val="28"/>
          <w:szCs w:val="28"/>
        </w:rPr>
        <w:t xml:space="preserve">                   </w:t>
      </w:r>
      <w:r w:rsidR="00140E66">
        <w:rPr>
          <w:sz w:val="28"/>
          <w:szCs w:val="28"/>
        </w:rPr>
        <w:t xml:space="preserve">                           </w:t>
      </w:r>
      <w:r w:rsidR="00572D85">
        <w:rPr>
          <w:sz w:val="28"/>
          <w:szCs w:val="28"/>
        </w:rPr>
        <w:t xml:space="preserve">  </w:t>
      </w:r>
    </w:p>
    <w:p w:rsidR="000A6F15" w:rsidRDefault="00417248" w:rsidP="00DB6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72D85">
        <w:rPr>
          <w:sz w:val="28"/>
          <w:szCs w:val="28"/>
        </w:rPr>
        <w:t xml:space="preserve"> </w:t>
      </w:r>
      <w:r w:rsidR="000A6F15">
        <w:rPr>
          <w:sz w:val="28"/>
          <w:szCs w:val="28"/>
        </w:rPr>
        <w:t>Приложение</w:t>
      </w:r>
      <w:r w:rsidR="0047444F">
        <w:rPr>
          <w:sz w:val="28"/>
          <w:szCs w:val="28"/>
        </w:rPr>
        <w:t xml:space="preserve"> </w:t>
      </w:r>
      <w:r w:rsidR="00572D85">
        <w:rPr>
          <w:sz w:val="28"/>
          <w:szCs w:val="28"/>
        </w:rPr>
        <w:t>1</w:t>
      </w:r>
    </w:p>
    <w:p w:rsidR="000A6F15" w:rsidRDefault="000A6F15" w:rsidP="000A6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14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 приказу департамента</w:t>
      </w:r>
    </w:p>
    <w:p w:rsidR="000A6F15" w:rsidRDefault="000A6F15" w:rsidP="000A6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F14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Оренбургской области по ценам</w:t>
      </w:r>
    </w:p>
    <w:p w:rsidR="000A6F15" w:rsidRDefault="000A6F15" w:rsidP="000A6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F14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 регулированию тарифов</w:t>
      </w:r>
    </w:p>
    <w:p w:rsidR="000A6F15" w:rsidRDefault="000A6F15" w:rsidP="00AC7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87F79">
        <w:rPr>
          <w:sz w:val="28"/>
          <w:szCs w:val="28"/>
        </w:rPr>
        <w:t xml:space="preserve">                    </w:t>
      </w:r>
      <w:r w:rsidR="00AC13D5">
        <w:rPr>
          <w:sz w:val="28"/>
          <w:szCs w:val="28"/>
        </w:rPr>
        <w:t xml:space="preserve">  </w:t>
      </w:r>
      <w:r w:rsidR="003F1464">
        <w:rPr>
          <w:sz w:val="28"/>
          <w:szCs w:val="28"/>
        </w:rPr>
        <w:t xml:space="preserve">  </w:t>
      </w:r>
      <w:r w:rsidR="003B3284">
        <w:rPr>
          <w:sz w:val="28"/>
          <w:szCs w:val="28"/>
        </w:rPr>
        <w:t xml:space="preserve"> </w:t>
      </w:r>
      <w:r w:rsidR="00A566AD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«</w:t>
      </w:r>
      <w:r w:rsidR="00140E66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140E66">
        <w:rPr>
          <w:sz w:val="28"/>
          <w:szCs w:val="28"/>
        </w:rPr>
        <w:t>декабря</w:t>
      </w:r>
      <w:r w:rsidR="00AC13D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C13D5">
        <w:rPr>
          <w:sz w:val="28"/>
          <w:szCs w:val="28"/>
        </w:rPr>
        <w:t>011</w:t>
      </w:r>
      <w:r w:rsidR="006D673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A566AD">
        <w:rPr>
          <w:sz w:val="28"/>
          <w:szCs w:val="28"/>
        </w:rPr>
        <w:t xml:space="preserve"> </w:t>
      </w:r>
      <w:r w:rsidR="00140E66">
        <w:rPr>
          <w:sz w:val="28"/>
          <w:szCs w:val="28"/>
        </w:rPr>
        <w:t>196</w:t>
      </w:r>
      <w:r w:rsidR="00A566AD">
        <w:rPr>
          <w:sz w:val="28"/>
          <w:szCs w:val="28"/>
        </w:rPr>
        <w:t>-</w:t>
      </w:r>
      <w:r w:rsidR="003F1464">
        <w:rPr>
          <w:sz w:val="28"/>
          <w:szCs w:val="28"/>
        </w:rPr>
        <w:t>э/э</w:t>
      </w:r>
    </w:p>
    <w:p w:rsidR="000143EA" w:rsidRDefault="000A6F15" w:rsidP="000B33B7">
      <w:pPr>
        <w:tabs>
          <w:tab w:val="left" w:pos="8700"/>
        </w:tabs>
        <w:ind w:left="708"/>
        <w:jc w:val="both"/>
        <w:rPr>
          <w:sz w:val="28"/>
        </w:rPr>
      </w:pPr>
      <w:r>
        <w:rPr>
          <w:sz w:val="28"/>
        </w:rPr>
        <w:tab/>
      </w:r>
    </w:p>
    <w:p w:rsidR="00A566AD" w:rsidRDefault="00A566AD" w:rsidP="00A566AD">
      <w:pPr>
        <w:rPr>
          <w:sz w:val="28"/>
          <w:szCs w:val="28"/>
        </w:rPr>
      </w:pPr>
    </w:p>
    <w:p w:rsidR="00A566AD" w:rsidRDefault="00A566AD" w:rsidP="00A566A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 на электрическую энергию для населения и приравненным категориям потреб</w:t>
      </w:r>
      <w:r w:rsidR="00572D85">
        <w:rPr>
          <w:sz w:val="28"/>
          <w:szCs w:val="28"/>
        </w:rPr>
        <w:t xml:space="preserve">ителей по Оренбургской области с 1 января </w:t>
      </w:r>
      <w:r>
        <w:rPr>
          <w:sz w:val="28"/>
          <w:szCs w:val="28"/>
        </w:rPr>
        <w:t>201</w:t>
      </w:r>
      <w:r w:rsidR="00140E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566AD" w:rsidRDefault="00A566AD" w:rsidP="00A566AD">
      <w:pPr>
        <w:jc w:val="center"/>
        <w:rPr>
          <w:sz w:val="28"/>
        </w:rPr>
      </w:pPr>
    </w:p>
    <w:tbl>
      <w:tblPr>
        <w:tblStyle w:val="a4"/>
        <w:tblW w:w="10008" w:type="dxa"/>
        <w:tblInd w:w="392" w:type="dxa"/>
        <w:tblLook w:val="01E0"/>
      </w:tblPr>
      <w:tblGrid>
        <w:gridCol w:w="828"/>
        <w:gridCol w:w="4860"/>
        <w:gridCol w:w="2520"/>
        <w:gridCol w:w="1800"/>
      </w:tblGrid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№</w:t>
            </w:r>
          </w:p>
          <w:p w:rsidR="00A566AD" w:rsidRDefault="00A566A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Показатель (группы потребителей с разбивкой по ставкам и дифференциацией по зонам  суток)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Единица</w:t>
            </w:r>
          </w:p>
          <w:p w:rsidR="00A566AD" w:rsidRDefault="00A566AD">
            <w:pPr>
              <w:jc w:val="center"/>
            </w:pPr>
            <w:r>
              <w:t>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Цена</w:t>
            </w:r>
          </w:p>
          <w:p w:rsidR="00A566AD" w:rsidRDefault="00A566AD">
            <w:pPr>
              <w:jc w:val="center"/>
            </w:pPr>
            <w:r>
              <w:t>(тариф)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4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Население (тарифы указываются с учетом НДС)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1.1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пунктах 1.2 и 1.3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1,87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1.1.2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двум зонам 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2,39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1,32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1.1.3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трем зонам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2,85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Полупиковая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1,87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1,32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1,31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1.2.2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двум зонам 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</w:t>
            </w:r>
            <w:r w:rsidR="00DF4B44">
              <w:t>67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0,92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1.2.3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трем зонам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2,00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Полупиковая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1,31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0,92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1.3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Население, проживающее в сельских населенных пунктах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1,31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1.3.2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двум зонам 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</w:t>
            </w:r>
            <w:r w:rsidR="00DE4092">
              <w:t>67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0,92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1.3.3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трем зонам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2,00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Полупиковая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1,31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0,92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Потребители, приравненные к населению (тарифы указываются с учетом НДС) *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1,87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2.2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двум зонам 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2,39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1,32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2.3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Тариф, дифференцированный по трем зонам суток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2,85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Полупиковая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1,87</w:t>
            </w:r>
          </w:p>
        </w:tc>
      </w:tr>
      <w:tr w:rsidR="00A566AD" w:rsidTr="005773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r>
              <w:t>Ночная 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AD" w:rsidRDefault="00A566AD">
            <w:pPr>
              <w:jc w:val="center"/>
            </w:pPr>
            <w:r>
              <w:t>1,32</w:t>
            </w:r>
          </w:p>
        </w:tc>
      </w:tr>
    </w:tbl>
    <w:p w:rsidR="00A566AD" w:rsidRDefault="00A566AD" w:rsidP="00A566AD"/>
    <w:p w:rsidR="00A566AD" w:rsidRDefault="00A566AD" w:rsidP="00A566AD">
      <w:pPr>
        <w:jc w:val="center"/>
        <w:rPr>
          <w:sz w:val="28"/>
        </w:rPr>
      </w:pPr>
    </w:p>
    <w:p w:rsidR="00A566AD" w:rsidRDefault="00A566AD" w:rsidP="00A566AD">
      <w:pPr>
        <w:pStyle w:val="ConsPlusTitle"/>
        <w:widowControl/>
        <w:jc w:val="center"/>
        <w:rPr>
          <w:sz w:val="28"/>
          <w:szCs w:val="28"/>
        </w:rPr>
      </w:pPr>
    </w:p>
    <w:p w:rsidR="00A566AD" w:rsidRDefault="00A566AD" w:rsidP="00A566AD">
      <w:pPr>
        <w:pStyle w:val="ConsPlusTitle"/>
        <w:widowControl/>
        <w:jc w:val="center"/>
        <w:rPr>
          <w:sz w:val="28"/>
          <w:szCs w:val="28"/>
        </w:rPr>
      </w:pPr>
    </w:p>
    <w:p w:rsidR="00A566AD" w:rsidRDefault="00A566AD" w:rsidP="00A566AD">
      <w:pPr>
        <w:pStyle w:val="ConsPlusTitle"/>
        <w:widowControl/>
        <w:jc w:val="center"/>
        <w:rPr>
          <w:sz w:val="28"/>
          <w:szCs w:val="28"/>
        </w:rPr>
      </w:pPr>
    </w:p>
    <w:p w:rsidR="00A566AD" w:rsidRDefault="00A566AD" w:rsidP="00A566AD">
      <w:pPr>
        <w:pStyle w:val="ConsPlusTitle"/>
        <w:widowControl/>
        <w:jc w:val="center"/>
        <w:rPr>
          <w:sz w:val="28"/>
          <w:szCs w:val="28"/>
        </w:rPr>
      </w:pPr>
    </w:p>
    <w:p w:rsidR="00D13364" w:rsidRDefault="00D13364" w:rsidP="00D13364">
      <w:pPr>
        <w:pStyle w:val="ConsPlusTitle"/>
        <w:widowControl/>
        <w:jc w:val="center"/>
        <w:rPr>
          <w:sz w:val="28"/>
          <w:szCs w:val="28"/>
        </w:rPr>
      </w:pPr>
    </w:p>
    <w:p w:rsidR="00D13364" w:rsidRPr="00D13364" w:rsidRDefault="00D13364" w:rsidP="00EB6496">
      <w:pPr>
        <w:pStyle w:val="ConsPlusTitle"/>
        <w:widowControl/>
        <w:rPr>
          <w:b w:val="0"/>
          <w:sz w:val="28"/>
          <w:szCs w:val="28"/>
        </w:rPr>
      </w:pPr>
    </w:p>
    <w:p w:rsidR="00A566AD" w:rsidRDefault="00A566AD" w:rsidP="00EB649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2</w:t>
      </w: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приказу департамента</w:t>
      </w: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Оренбургской области по ценам</w:t>
      </w: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 регулированию тарифов</w:t>
      </w: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«15» декабря 2011 года № 196-э/э</w:t>
      </w:r>
    </w:p>
    <w:p w:rsidR="00572D85" w:rsidRDefault="00572D85" w:rsidP="00572D85">
      <w:pPr>
        <w:tabs>
          <w:tab w:val="left" w:pos="8700"/>
        </w:tabs>
        <w:ind w:left="708"/>
        <w:jc w:val="both"/>
        <w:rPr>
          <w:sz w:val="28"/>
        </w:rPr>
      </w:pPr>
      <w:r>
        <w:rPr>
          <w:sz w:val="28"/>
        </w:rPr>
        <w:tab/>
      </w:r>
    </w:p>
    <w:p w:rsidR="00572D85" w:rsidRDefault="00572D85" w:rsidP="00572D85">
      <w:pPr>
        <w:rPr>
          <w:sz w:val="28"/>
          <w:szCs w:val="28"/>
        </w:rPr>
      </w:pPr>
    </w:p>
    <w:p w:rsidR="00572D85" w:rsidRDefault="00572D85" w:rsidP="00572D8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 на электрическую энергию для населения и приравненным категориям потребителей по Оренбургской области с 1 июля 2012 года</w:t>
      </w:r>
    </w:p>
    <w:p w:rsidR="00572D85" w:rsidRDefault="00572D85" w:rsidP="00572D85">
      <w:pPr>
        <w:jc w:val="center"/>
        <w:rPr>
          <w:sz w:val="28"/>
        </w:rPr>
      </w:pPr>
    </w:p>
    <w:tbl>
      <w:tblPr>
        <w:tblStyle w:val="a4"/>
        <w:tblW w:w="10008" w:type="dxa"/>
        <w:tblInd w:w="392" w:type="dxa"/>
        <w:tblLook w:val="01E0"/>
      </w:tblPr>
      <w:tblGrid>
        <w:gridCol w:w="828"/>
        <w:gridCol w:w="4860"/>
        <w:gridCol w:w="2520"/>
        <w:gridCol w:w="1800"/>
      </w:tblGrid>
      <w:tr w:rsidR="00572D85" w:rsidTr="0057734E">
        <w:tc>
          <w:tcPr>
            <w:tcW w:w="828" w:type="dxa"/>
          </w:tcPr>
          <w:p w:rsidR="00572D85" w:rsidRDefault="00572D85" w:rsidP="00417248">
            <w:r>
              <w:t>№</w:t>
            </w:r>
          </w:p>
          <w:p w:rsidR="00572D85" w:rsidRDefault="00572D85" w:rsidP="0041724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572D85" w:rsidRDefault="00572D85" w:rsidP="00417248">
            <w:r>
              <w:t>Показатель (группы потребителей с разбивкой по ставкам и дифференциацией по зонам  суток)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Единица</w:t>
            </w:r>
          </w:p>
          <w:p w:rsidR="00572D85" w:rsidRDefault="00572D85" w:rsidP="00417248">
            <w:pPr>
              <w:jc w:val="center"/>
            </w:pPr>
            <w:r>
              <w:t>измерения</w:t>
            </w:r>
          </w:p>
        </w:tc>
        <w:tc>
          <w:tcPr>
            <w:tcW w:w="1800" w:type="dxa"/>
          </w:tcPr>
          <w:p w:rsidR="00572D85" w:rsidRDefault="00572D85" w:rsidP="00417248">
            <w:pPr>
              <w:jc w:val="center"/>
            </w:pPr>
            <w:r>
              <w:t>Цена</w:t>
            </w:r>
          </w:p>
          <w:p w:rsidR="00572D85" w:rsidRDefault="00572D85" w:rsidP="00417248">
            <w:pPr>
              <w:jc w:val="center"/>
            </w:pPr>
            <w:r>
              <w:t>(тариф)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572D85" w:rsidRDefault="00572D85" w:rsidP="00417248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72D85" w:rsidRDefault="00572D85" w:rsidP="00417248">
            <w:pPr>
              <w:jc w:val="center"/>
            </w:pPr>
            <w:r>
              <w:t>4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pPr>
              <w:jc w:val="center"/>
            </w:pPr>
            <w:r>
              <w:t>1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Население (тарифы указываются с учетом НДС)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pPr>
              <w:jc w:val="center"/>
            </w:pPr>
            <w:r>
              <w:t>1.1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пунктах 1.2 и 1.3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1.1.1</w:t>
            </w:r>
          </w:p>
        </w:tc>
        <w:tc>
          <w:tcPr>
            <w:tcW w:w="4860" w:type="dxa"/>
          </w:tcPr>
          <w:p w:rsidR="00572D85" w:rsidRDefault="00572D85" w:rsidP="0041724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1,98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1.1.2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Тариф, дифференцированный по двум зонам 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2,53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1,39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1.1.3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Тариф, дифференцированный по трем зонам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3,02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Полупиковая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1,98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1,39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1.2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1.2.1</w:t>
            </w:r>
          </w:p>
        </w:tc>
        <w:tc>
          <w:tcPr>
            <w:tcW w:w="4860" w:type="dxa"/>
          </w:tcPr>
          <w:p w:rsidR="00572D85" w:rsidRDefault="00572D85" w:rsidP="0041724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1,38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1.2.2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Тариф, дифференцированный по двум зонам 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1,77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Default="00572D85" w:rsidP="00417248">
            <w:pPr>
              <w:jc w:val="center"/>
            </w:pPr>
            <w:r w:rsidRPr="00417248">
              <w:t>0,97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1.2.3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Тариф, дифференцированный по трем зонам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161D3A" w:rsidRDefault="00572D85" w:rsidP="00417248">
            <w:pPr>
              <w:jc w:val="center"/>
              <w:rPr>
                <w:highlight w:val="yellow"/>
              </w:rPr>
            </w:pPr>
            <w:r w:rsidRPr="00321691">
              <w:t>2,11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Полупиковая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161D3A" w:rsidRDefault="00572D85" w:rsidP="00417248">
            <w:pPr>
              <w:jc w:val="center"/>
              <w:rPr>
                <w:highlight w:val="yellow"/>
              </w:rPr>
            </w:pPr>
            <w:r w:rsidRPr="00417248">
              <w:t>1,38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7A4B3A" w:rsidRDefault="00572D85" w:rsidP="00417248">
            <w:pPr>
              <w:jc w:val="center"/>
            </w:pPr>
            <w:r w:rsidRPr="00417248">
              <w:t>0,97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1.3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Население, проживающее в сельских населенных пунктах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1.3.1</w:t>
            </w:r>
          </w:p>
        </w:tc>
        <w:tc>
          <w:tcPr>
            <w:tcW w:w="4860" w:type="dxa"/>
          </w:tcPr>
          <w:p w:rsidR="00572D85" w:rsidRDefault="00572D85" w:rsidP="0041724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1,38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1.3.2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Тариф, дифференцированный по двум зонам 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Default="00572D85" w:rsidP="00417248">
            <w:pPr>
              <w:jc w:val="center"/>
            </w:pPr>
            <w:r w:rsidRPr="00321691">
              <w:t>1,77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Default="00572D85" w:rsidP="00417248">
            <w:pPr>
              <w:jc w:val="center"/>
            </w:pPr>
            <w:r w:rsidRPr="00417248">
              <w:t>0,97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1.3.3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Тариф, дифференцированный по трем зонам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161D3A" w:rsidRDefault="00572D85" w:rsidP="00417248">
            <w:pPr>
              <w:jc w:val="center"/>
              <w:rPr>
                <w:highlight w:val="yellow"/>
              </w:rPr>
            </w:pPr>
            <w:r w:rsidRPr="00321691">
              <w:t>2,11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Полупиковая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161D3A" w:rsidRDefault="00572D85" w:rsidP="00417248">
            <w:pPr>
              <w:jc w:val="center"/>
              <w:rPr>
                <w:highlight w:val="yellow"/>
              </w:rPr>
            </w:pPr>
            <w:r w:rsidRPr="00417248">
              <w:t>1,38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7A4B3A" w:rsidRDefault="00572D85" w:rsidP="00417248">
            <w:pPr>
              <w:jc w:val="center"/>
            </w:pPr>
            <w:r w:rsidRPr="00417248">
              <w:t>0,97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2</w:t>
            </w:r>
          </w:p>
        </w:tc>
        <w:tc>
          <w:tcPr>
            <w:tcW w:w="9180" w:type="dxa"/>
            <w:gridSpan w:val="3"/>
          </w:tcPr>
          <w:p w:rsidR="00572D85" w:rsidRDefault="00572D85" w:rsidP="00417248">
            <w:r>
              <w:t>Потребители, приравненные к населению (тарифы указываются с учетом НДС) *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2.1</w:t>
            </w:r>
          </w:p>
        </w:tc>
        <w:tc>
          <w:tcPr>
            <w:tcW w:w="4860" w:type="dxa"/>
          </w:tcPr>
          <w:p w:rsidR="00572D85" w:rsidRDefault="00572D85" w:rsidP="00417248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1,98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2.2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Тариф, дифференцированный по двум зонам 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2,53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</w:tcPr>
          <w:p w:rsidR="00572D85" w:rsidRPr="00321691" w:rsidRDefault="00572D85" w:rsidP="00417248">
            <w:pPr>
              <w:jc w:val="center"/>
            </w:pPr>
            <w:r w:rsidRPr="00321691">
              <w:t>1,39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>
            <w:r>
              <w:t>2.3</w:t>
            </w:r>
          </w:p>
        </w:tc>
        <w:tc>
          <w:tcPr>
            <w:tcW w:w="9180" w:type="dxa"/>
            <w:gridSpan w:val="3"/>
          </w:tcPr>
          <w:p w:rsidR="00572D85" w:rsidRPr="00321691" w:rsidRDefault="00572D85" w:rsidP="00417248">
            <w:r w:rsidRPr="00321691">
              <w:t>Тариф, дифференцированный по трем зонам суток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3,02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Полупиковая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1,98</w:t>
            </w:r>
          </w:p>
        </w:tc>
      </w:tr>
      <w:tr w:rsidR="00572D85" w:rsidTr="0057734E">
        <w:tc>
          <w:tcPr>
            <w:tcW w:w="828" w:type="dxa"/>
          </w:tcPr>
          <w:p w:rsidR="00572D85" w:rsidRDefault="00572D85" w:rsidP="00417248"/>
        </w:tc>
        <w:tc>
          <w:tcPr>
            <w:tcW w:w="4860" w:type="dxa"/>
          </w:tcPr>
          <w:p w:rsidR="00572D85" w:rsidRDefault="00572D85" w:rsidP="00417248">
            <w:r>
              <w:t>Ночная зона</w:t>
            </w:r>
          </w:p>
        </w:tc>
        <w:tc>
          <w:tcPr>
            <w:tcW w:w="2520" w:type="dxa"/>
          </w:tcPr>
          <w:p w:rsidR="00572D85" w:rsidRDefault="00572D85" w:rsidP="00417248">
            <w:pPr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:rsidR="00572D85" w:rsidRPr="00321691" w:rsidRDefault="00572D85" w:rsidP="00417248">
            <w:pPr>
              <w:jc w:val="center"/>
            </w:pPr>
            <w:r w:rsidRPr="00321691">
              <w:t>1,39</w:t>
            </w:r>
          </w:p>
        </w:tc>
      </w:tr>
    </w:tbl>
    <w:p w:rsidR="00572D85" w:rsidRDefault="00572D85" w:rsidP="00572D85"/>
    <w:p w:rsidR="00572D85" w:rsidRDefault="00572D85" w:rsidP="00572D85">
      <w:pPr>
        <w:jc w:val="center"/>
        <w:rPr>
          <w:sz w:val="28"/>
        </w:rPr>
      </w:pPr>
    </w:p>
    <w:p w:rsidR="00A566AD" w:rsidRPr="0057734E" w:rsidRDefault="00A566AD" w:rsidP="00EB6496">
      <w:pPr>
        <w:pStyle w:val="ConsPlusTitle"/>
        <w:widowControl/>
        <w:ind w:firstLine="540"/>
        <w:jc w:val="both"/>
        <w:rPr>
          <w:b w:val="0"/>
          <w:szCs w:val="28"/>
        </w:rPr>
      </w:pPr>
      <w:r w:rsidRPr="0057734E">
        <w:rPr>
          <w:b w:val="0"/>
          <w:szCs w:val="28"/>
        </w:rPr>
        <w:t>Примечание.</w:t>
      </w:r>
    </w:p>
    <w:p w:rsidR="00D13364" w:rsidRPr="0057734E" w:rsidRDefault="00EB6496" w:rsidP="00EB6496">
      <w:pPr>
        <w:pStyle w:val="ConsPlusTitle"/>
        <w:widowControl/>
        <w:ind w:firstLine="540"/>
        <w:jc w:val="both"/>
        <w:rPr>
          <w:b w:val="0"/>
          <w:szCs w:val="28"/>
        </w:rPr>
      </w:pPr>
      <w:r w:rsidRPr="0057734E">
        <w:rPr>
          <w:b w:val="0"/>
          <w:szCs w:val="28"/>
        </w:rPr>
        <w:t xml:space="preserve">* К </w:t>
      </w:r>
      <w:r w:rsidR="00D13364" w:rsidRPr="0057734E">
        <w:rPr>
          <w:b w:val="0"/>
          <w:szCs w:val="28"/>
        </w:rPr>
        <w:t>категори</w:t>
      </w:r>
      <w:r w:rsidRPr="0057734E">
        <w:rPr>
          <w:b w:val="0"/>
          <w:szCs w:val="28"/>
        </w:rPr>
        <w:t>ям</w:t>
      </w:r>
      <w:r w:rsidR="00D13364" w:rsidRPr="0057734E">
        <w:rPr>
          <w:b w:val="0"/>
          <w:szCs w:val="28"/>
        </w:rPr>
        <w:t xml:space="preserve"> потребителей, которые приравнены к населению</w:t>
      </w:r>
      <w:r w:rsidRPr="0057734E">
        <w:rPr>
          <w:b w:val="0"/>
          <w:szCs w:val="28"/>
        </w:rPr>
        <w:t xml:space="preserve"> </w:t>
      </w:r>
      <w:r w:rsidR="00D13364" w:rsidRPr="0057734E">
        <w:rPr>
          <w:b w:val="0"/>
          <w:szCs w:val="28"/>
        </w:rPr>
        <w:t>и которым электрическая энергия (мощность) поставляется</w:t>
      </w:r>
      <w:r w:rsidRPr="0057734E">
        <w:rPr>
          <w:b w:val="0"/>
          <w:szCs w:val="28"/>
        </w:rPr>
        <w:t xml:space="preserve"> </w:t>
      </w:r>
      <w:r w:rsidR="00D13364" w:rsidRPr="0057734E">
        <w:rPr>
          <w:b w:val="0"/>
          <w:szCs w:val="28"/>
        </w:rPr>
        <w:t>по регулируемым ценам  (тарифам)</w:t>
      </w:r>
      <w:r w:rsidRPr="0057734E">
        <w:rPr>
          <w:b w:val="0"/>
          <w:szCs w:val="28"/>
        </w:rPr>
        <w:t xml:space="preserve"> относятся: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57734E">
        <w:rPr>
          <w:sz w:val="24"/>
          <w:szCs w:val="28"/>
        </w:rPr>
        <w:t>и</w:t>
      </w:r>
      <w:r w:rsidR="00D13364" w:rsidRPr="0057734E">
        <w:rPr>
          <w:sz w:val="24"/>
          <w:szCs w:val="28"/>
        </w:rPr>
        <w:t xml:space="preserve">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="00D13364" w:rsidRPr="0057734E">
        <w:rPr>
          <w:sz w:val="24"/>
          <w:szCs w:val="28"/>
        </w:rPr>
        <w:t>наймодатели</w:t>
      </w:r>
      <w:proofErr w:type="spellEnd"/>
      <w:r w:rsidR="00D13364" w:rsidRPr="0057734E">
        <w:rPr>
          <w:sz w:val="24"/>
          <w:szCs w:val="28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</w:t>
      </w:r>
      <w:r w:rsidR="00D13364" w:rsidRPr="0057734E">
        <w:rPr>
          <w:sz w:val="24"/>
          <w:szCs w:val="28"/>
        </w:rPr>
        <w:lastRenderedPageBreak/>
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="00D13364" w:rsidRPr="0057734E">
        <w:rPr>
          <w:sz w:val="24"/>
          <w:szCs w:val="28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 w:rsidRPr="0057734E">
        <w:rPr>
          <w:sz w:val="24"/>
          <w:szCs w:val="28"/>
        </w:rPr>
        <w:t>(профессиональной) деятельности;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с</w:t>
      </w:r>
      <w:r w:rsidR="00D13364" w:rsidRPr="0057734E">
        <w:rPr>
          <w:sz w:val="24"/>
          <w:szCs w:val="28"/>
        </w:rPr>
        <w:t>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</w:r>
      <w:r w:rsidRPr="0057734E">
        <w:rPr>
          <w:sz w:val="24"/>
          <w:szCs w:val="28"/>
        </w:rPr>
        <w:t>родничества и дачного хозяйства;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ю</w:t>
      </w:r>
      <w:r w:rsidR="00D13364" w:rsidRPr="0057734E">
        <w:rPr>
          <w:sz w:val="24"/>
          <w:szCs w:val="28"/>
        </w:rPr>
        <w:t>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</w:t>
      </w:r>
      <w:r w:rsidRPr="0057734E">
        <w:rPr>
          <w:sz w:val="24"/>
          <w:szCs w:val="28"/>
        </w:rPr>
        <w:t>о учета для указанных помещений;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ю</w:t>
      </w:r>
      <w:r w:rsidR="00D13364" w:rsidRPr="0057734E">
        <w:rPr>
          <w:sz w:val="24"/>
          <w:szCs w:val="28"/>
        </w:rPr>
        <w:t>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</w:t>
      </w:r>
      <w:r w:rsidRPr="0057734E">
        <w:rPr>
          <w:sz w:val="24"/>
          <w:szCs w:val="28"/>
        </w:rPr>
        <w:t>пли-продажи) по общему счетчику;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с</w:t>
      </w:r>
      <w:r w:rsidR="00D13364" w:rsidRPr="0057734E">
        <w:rPr>
          <w:sz w:val="24"/>
          <w:szCs w:val="28"/>
        </w:rPr>
        <w:t>одержащиеся за счет п</w:t>
      </w:r>
      <w:r w:rsidRPr="0057734E">
        <w:rPr>
          <w:sz w:val="24"/>
          <w:szCs w:val="28"/>
        </w:rPr>
        <w:t>рихожан религиозные организации;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gramStart"/>
      <w:r w:rsidRPr="0057734E">
        <w:rPr>
          <w:sz w:val="24"/>
          <w:szCs w:val="28"/>
        </w:rPr>
        <w:t>г</w:t>
      </w:r>
      <w:r w:rsidR="00D13364" w:rsidRPr="0057734E">
        <w:rPr>
          <w:sz w:val="24"/>
          <w:szCs w:val="28"/>
        </w:rPr>
        <w:t xml:space="preserve">арантирующие поставщики, </w:t>
      </w:r>
      <w:proofErr w:type="spellStart"/>
      <w:r w:rsidR="00D13364" w:rsidRPr="0057734E">
        <w:rPr>
          <w:sz w:val="24"/>
          <w:szCs w:val="28"/>
        </w:rPr>
        <w:t>энергосбытовые</w:t>
      </w:r>
      <w:proofErr w:type="spellEnd"/>
      <w:r w:rsidR="00D13364" w:rsidRPr="0057734E">
        <w:rPr>
          <w:sz w:val="24"/>
          <w:szCs w:val="28"/>
        </w:rPr>
        <w:t xml:space="preserve">, </w:t>
      </w:r>
      <w:proofErr w:type="spellStart"/>
      <w:r w:rsidR="00D13364" w:rsidRPr="0057734E">
        <w:rPr>
          <w:sz w:val="24"/>
          <w:szCs w:val="28"/>
        </w:rPr>
        <w:t>энергоснабжающие</w:t>
      </w:r>
      <w:proofErr w:type="spellEnd"/>
      <w:r w:rsidR="00D13364" w:rsidRPr="0057734E">
        <w:rPr>
          <w:sz w:val="24"/>
          <w:szCs w:val="28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 w:rsidRPr="0057734E">
        <w:rPr>
          <w:sz w:val="24"/>
          <w:szCs w:val="28"/>
        </w:rPr>
        <w:t>(профессиональной) деятельности;</w:t>
      </w:r>
      <w:proofErr w:type="gramEnd"/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х</w:t>
      </w:r>
      <w:r w:rsidR="00D13364" w:rsidRPr="0057734E">
        <w:rPr>
          <w:sz w:val="24"/>
          <w:szCs w:val="28"/>
        </w:rPr>
        <w:t>озяйственные постройки физических лиц (погреба, сараи и иные соор</w:t>
      </w:r>
      <w:r w:rsidRPr="0057734E">
        <w:rPr>
          <w:sz w:val="24"/>
          <w:szCs w:val="28"/>
        </w:rPr>
        <w:t>ужения аналогичного назначения);</w:t>
      </w:r>
    </w:p>
    <w:p w:rsidR="00D13364" w:rsidRPr="0057734E" w:rsidRDefault="00EB6496" w:rsidP="00D1336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57734E">
        <w:rPr>
          <w:sz w:val="24"/>
          <w:szCs w:val="28"/>
        </w:rPr>
        <w:t>н</w:t>
      </w:r>
      <w:r w:rsidR="00D13364" w:rsidRPr="0057734E">
        <w:rPr>
          <w:sz w:val="24"/>
          <w:szCs w:val="28"/>
        </w:rPr>
        <w:t>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0B33B7" w:rsidRPr="0057734E" w:rsidRDefault="004811B6" w:rsidP="004811B6">
      <w:pPr>
        <w:rPr>
          <w:sz w:val="24"/>
          <w:szCs w:val="28"/>
        </w:rPr>
      </w:pPr>
      <w:r w:rsidRPr="0057734E">
        <w:rPr>
          <w:sz w:val="18"/>
        </w:rPr>
        <w:t xml:space="preserve"> </w:t>
      </w:r>
      <w:r w:rsidRPr="0057734E">
        <w:rPr>
          <w:sz w:val="18"/>
        </w:rPr>
        <w:tab/>
      </w:r>
      <w:r w:rsidR="000B33B7" w:rsidRPr="0057734E">
        <w:rPr>
          <w:sz w:val="24"/>
          <w:szCs w:val="28"/>
        </w:rPr>
        <w:t xml:space="preserve">Временные интервалы по зонам суток </w:t>
      </w:r>
      <w:r w:rsidRPr="0057734E">
        <w:rPr>
          <w:sz w:val="24"/>
          <w:szCs w:val="28"/>
        </w:rPr>
        <w:t>(по месяцам календарного года) утверждаются Федеральной службой по тарифам.</w:t>
      </w:r>
    </w:p>
    <w:p w:rsidR="00EB6496" w:rsidRPr="0057734E" w:rsidRDefault="00EB6496" w:rsidP="00D13364">
      <w:pPr>
        <w:rPr>
          <w:sz w:val="24"/>
          <w:szCs w:val="28"/>
        </w:rPr>
      </w:pPr>
    </w:p>
    <w:sectPr w:rsidR="00EB6496" w:rsidRPr="0057734E" w:rsidSect="0012164F">
      <w:pgSz w:w="11906" w:h="16838"/>
      <w:pgMar w:top="510" w:right="624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2605"/>
    <w:rsid w:val="00002642"/>
    <w:rsid w:val="000143EA"/>
    <w:rsid w:val="0004132C"/>
    <w:rsid w:val="000A6F15"/>
    <w:rsid w:val="000B33B7"/>
    <w:rsid w:val="000D08CC"/>
    <w:rsid w:val="0012164F"/>
    <w:rsid w:val="00140E66"/>
    <w:rsid w:val="00193CF2"/>
    <w:rsid w:val="001C0750"/>
    <w:rsid w:val="001C74DA"/>
    <w:rsid w:val="002077F1"/>
    <w:rsid w:val="00216BF2"/>
    <w:rsid w:val="0022179B"/>
    <w:rsid w:val="002452ED"/>
    <w:rsid w:val="00277921"/>
    <w:rsid w:val="002E0432"/>
    <w:rsid w:val="00303AC2"/>
    <w:rsid w:val="003A0125"/>
    <w:rsid w:val="003B3284"/>
    <w:rsid w:val="003F1464"/>
    <w:rsid w:val="003F4F59"/>
    <w:rsid w:val="0040117A"/>
    <w:rsid w:val="00407C04"/>
    <w:rsid w:val="00417248"/>
    <w:rsid w:val="0046668C"/>
    <w:rsid w:val="00473CE0"/>
    <w:rsid w:val="0047444F"/>
    <w:rsid w:val="004811B6"/>
    <w:rsid w:val="00482605"/>
    <w:rsid w:val="004A4C96"/>
    <w:rsid w:val="00526224"/>
    <w:rsid w:val="005305B2"/>
    <w:rsid w:val="00530BFE"/>
    <w:rsid w:val="00572D85"/>
    <w:rsid w:val="0057734E"/>
    <w:rsid w:val="00584CD3"/>
    <w:rsid w:val="006257AF"/>
    <w:rsid w:val="00676558"/>
    <w:rsid w:val="00677978"/>
    <w:rsid w:val="006D6736"/>
    <w:rsid w:val="007266FC"/>
    <w:rsid w:val="00726BB1"/>
    <w:rsid w:val="00782FC3"/>
    <w:rsid w:val="007F06D1"/>
    <w:rsid w:val="00831C5F"/>
    <w:rsid w:val="008A0200"/>
    <w:rsid w:val="008E7075"/>
    <w:rsid w:val="00933B0A"/>
    <w:rsid w:val="009929A2"/>
    <w:rsid w:val="009B4ED9"/>
    <w:rsid w:val="009B6E3D"/>
    <w:rsid w:val="00A566AD"/>
    <w:rsid w:val="00A62BAD"/>
    <w:rsid w:val="00AC13D5"/>
    <w:rsid w:val="00AC7A65"/>
    <w:rsid w:val="00AD1D88"/>
    <w:rsid w:val="00AF46CD"/>
    <w:rsid w:val="00B366F5"/>
    <w:rsid w:val="00B46669"/>
    <w:rsid w:val="00B87F79"/>
    <w:rsid w:val="00BC1ECA"/>
    <w:rsid w:val="00C10619"/>
    <w:rsid w:val="00C1222E"/>
    <w:rsid w:val="00C400EE"/>
    <w:rsid w:val="00CF278C"/>
    <w:rsid w:val="00CF75AD"/>
    <w:rsid w:val="00D13364"/>
    <w:rsid w:val="00D14008"/>
    <w:rsid w:val="00D43A64"/>
    <w:rsid w:val="00D72F4A"/>
    <w:rsid w:val="00D95DCF"/>
    <w:rsid w:val="00DA10C9"/>
    <w:rsid w:val="00DB65F7"/>
    <w:rsid w:val="00DC0CDA"/>
    <w:rsid w:val="00DE4092"/>
    <w:rsid w:val="00DF4B44"/>
    <w:rsid w:val="00E10E29"/>
    <w:rsid w:val="00E1727A"/>
    <w:rsid w:val="00E21712"/>
    <w:rsid w:val="00E27D03"/>
    <w:rsid w:val="00E3725E"/>
    <w:rsid w:val="00E86F8F"/>
    <w:rsid w:val="00EB6496"/>
    <w:rsid w:val="00EC24A7"/>
    <w:rsid w:val="00EE40DF"/>
    <w:rsid w:val="00F23914"/>
    <w:rsid w:val="00F35FDB"/>
    <w:rsid w:val="00F45034"/>
    <w:rsid w:val="00F771BF"/>
    <w:rsid w:val="00F77398"/>
    <w:rsid w:val="00F92910"/>
    <w:rsid w:val="00FA5E72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05"/>
  </w:style>
  <w:style w:type="paragraph" w:styleId="1">
    <w:name w:val="heading 1"/>
    <w:basedOn w:val="a"/>
    <w:next w:val="a"/>
    <w:qFormat/>
    <w:rsid w:val="006257AF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semiHidden/>
    <w:rsid w:val="0048260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2605"/>
  </w:style>
  <w:style w:type="paragraph" w:styleId="a3">
    <w:name w:val="Body Text Indent"/>
    <w:basedOn w:val="a"/>
    <w:rsid w:val="00482605"/>
    <w:pPr>
      <w:ind w:firstLine="1134"/>
    </w:pPr>
    <w:rPr>
      <w:sz w:val="28"/>
    </w:rPr>
  </w:style>
  <w:style w:type="table" w:styleId="a4">
    <w:name w:val="Table Grid"/>
    <w:basedOn w:val="a1"/>
    <w:rsid w:val="000A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C0750"/>
    <w:rPr>
      <w:snapToGrid w:val="0"/>
      <w:sz w:val="28"/>
    </w:rPr>
  </w:style>
  <w:style w:type="paragraph" w:customStyle="1" w:styleId="ConsPlusTitle">
    <w:name w:val="ConsPlusTitle"/>
    <w:rsid w:val="00D133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rsid w:val="00D13364"/>
    <w:rPr>
      <w:color w:val="0000FF"/>
      <w:u w:val="single"/>
    </w:rPr>
  </w:style>
  <w:style w:type="paragraph" w:styleId="a6">
    <w:name w:val="Body Text"/>
    <w:basedOn w:val="a"/>
    <w:rsid w:val="000B33B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REK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Linnikova</dc:creator>
  <cp:keywords/>
  <dc:description/>
  <cp:lastModifiedBy> </cp:lastModifiedBy>
  <cp:revision>2</cp:revision>
  <cp:lastPrinted>2011-12-16T12:32:00Z</cp:lastPrinted>
  <dcterms:created xsi:type="dcterms:W3CDTF">2012-01-16T12:29:00Z</dcterms:created>
  <dcterms:modified xsi:type="dcterms:W3CDTF">2012-01-16T12:29:00Z</dcterms:modified>
</cp:coreProperties>
</file>