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E4C9B" w:rsidRPr="009E4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E4C9B" w:rsidRDefault="009E4C9B">
            <w:r w:rsidRPr="009E4C9B">
              <w:t>http://www.rstkirov.ru/index.php?option=com_content&amp;view=article&amp;id=2810:-2011-&amp;catid=20:--2011-&amp;Itemid=46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20"/>
              <w:gridCol w:w="270"/>
              <w:gridCol w:w="240"/>
              <w:gridCol w:w="270"/>
            </w:tblGrid>
            <w:tr w:rsidR="009E4C9B" w:rsidRPr="009E4C9B" w:rsidTr="009E4C9B">
              <w:trPr>
                <w:trHeight w:val="450"/>
                <w:tblCellSpacing w:w="0" w:type="dxa"/>
              </w:trPr>
              <w:tc>
                <w:tcPr>
                  <w:tcW w:w="4567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E2E3F"/>
                      <w:sz w:val="24"/>
                      <w:szCs w:val="24"/>
                    </w:rPr>
                  </w:pPr>
                  <w:r w:rsidRPr="009E4C9B">
                    <w:rPr>
                      <w:rFonts w:ascii="Arial" w:eastAsia="Times New Roman" w:hAnsi="Arial" w:cs="Arial"/>
                      <w:b/>
                      <w:bCs/>
                      <w:color w:val="9E2E3F"/>
                      <w:sz w:val="24"/>
                      <w:szCs w:val="24"/>
                    </w:rPr>
                    <w:t>Решение №58/3 от 30.12.2011.О сбытовых надбавках гарантирующего поставщик</w:t>
                  </w:r>
                  <w:proofErr w:type="gramStart"/>
                  <w:r w:rsidRPr="009E4C9B">
                    <w:rPr>
                      <w:rFonts w:ascii="Arial" w:eastAsia="Times New Roman" w:hAnsi="Arial" w:cs="Arial"/>
                      <w:b/>
                      <w:bCs/>
                      <w:color w:val="9E2E3F"/>
                      <w:sz w:val="24"/>
                      <w:szCs w:val="24"/>
                    </w:rPr>
                    <w:t>а ООО</w:t>
                  </w:r>
                  <w:proofErr w:type="gramEnd"/>
                  <w:r w:rsidRPr="009E4C9B">
                    <w:rPr>
                      <w:rFonts w:ascii="Arial" w:eastAsia="Times New Roman" w:hAnsi="Arial" w:cs="Arial"/>
                      <w:b/>
                      <w:bCs/>
                      <w:color w:val="9E2E3F"/>
                      <w:sz w:val="24"/>
                      <w:szCs w:val="24"/>
                    </w:rPr>
                    <w:t xml:space="preserve"> «РУСЭНЕРГОСБЫТ» на 2012 год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6699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PDF">
                          <a:hlinkClick xmlns:a="http://schemas.openxmlformats.org/drawingml/2006/main" r:id="rId5" tooltip="PD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DF">
                                  <a:hlinkClick r:id="rId5" tooltip="PDF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" w:type="pct"/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6699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Рисунок 2" descr="Печать">
                          <a:hlinkClick xmlns:a="http://schemas.openxmlformats.org/drawingml/2006/main" r:id="rId7" tooltip="Печат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ечать">
                                  <a:hlinkClick r:id="rId7" tooltip="Печать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6699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Рисунок 3" descr="E-mail">
                          <a:hlinkClick xmlns:a="http://schemas.openxmlformats.org/drawingml/2006/main" r:id="rId9" tooltip="E-mail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-mail">
                                  <a:hlinkClick r:id="rId9" tooltip="E-mail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C9B" w:rsidRPr="009E4C9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"/>
                      <w:szCs w:val="18"/>
                    </w:rPr>
                  </w:pPr>
                </w:p>
              </w:tc>
            </w:tr>
            <w:tr w:rsidR="009E4C9B" w:rsidRPr="009E4C9B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0"/>
                      <w:szCs w:val="18"/>
                    </w:rPr>
                  </w:pPr>
                </w:p>
              </w:tc>
            </w:tr>
          </w:tbl>
          <w:p w:rsidR="009E4C9B" w:rsidRPr="009E4C9B" w:rsidRDefault="009E4C9B" w:rsidP="009E4C9B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9E4C9B" w:rsidRPr="009E4C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E4C9B" w:rsidRPr="009E4C9B" w:rsidRDefault="009E4C9B" w:rsidP="009E4C9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9E4C9B" w:rsidRPr="009E4C9B">
                    <w:trPr>
                      <w:tblCellSpacing w:w="0" w:type="dxa"/>
                    </w:trPr>
                    <w:tc>
                      <w:tcPr>
                        <w:tcW w:w="3675" w:type="dxa"/>
                        <w:hideMark/>
                      </w:tcPr>
                      <w:p w:rsidR="009E4C9B" w:rsidRPr="009E4C9B" w:rsidRDefault="009E4C9B" w:rsidP="009E4C9B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E4C9B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О сбытовых надбавках гарантирующего поставщик</w:t>
                        </w:r>
                        <w:proofErr w:type="gramStart"/>
                        <w:r w:rsidRPr="009E4C9B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а ООО</w:t>
                        </w:r>
                        <w:proofErr w:type="gramEnd"/>
                        <w:r w:rsidRPr="009E4C9B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 «РУСЭНЕРГОСБЫТ»  на 2012 год</w:t>
                        </w:r>
                      </w:p>
                    </w:tc>
                  </w:tr>
                </w:tbl>
                <w:p w:rsidR="009E4C9B" w:rsidRPr="009E4C9B" w:rsidRDefault="009E4C9B" w:rsidP="009E4C9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№58/3 от 30.12.2011</w:t>
                  </w:r>
                </w:p>
                <w:p w:rsidR="009E4C9B" w:rsidRPr="009E4C9B" w:rsidRDefault="009E4C9B" w:rsidP="009E4C9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gramStart"/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В соответствии с Федеральным законом от 26.03.2003 № 35-ФЗ «Об электроэнергетике»,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 и Методическими указаниями по расчету сбытовых надбавок гарантирующих поставщиков электрической энергии, утвержденными приказом Федеральной службы по тарифам от 24.11.2006 № 302-э/5, правление региональной службы по тарифам Кировской области РЕШИЛО:</w:t>
                  </w:r>
                  <w:proofErr w:type="gramEnd"/>
                </w:p>
                <w:p w:rsidR="009E4C9B" w:rsidRPr="009E4C9B" w:rsidRDefault="009E4C9B" w:rsidP="009E4C9B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Установить сбытовые надбавки гарантирующему поставщику обществу с ограниченной ответственностью «РУСЭНЕРГОСБЫТ» на территории Кировской  области с календарной разбивкой согласно </w:t>
                  </w:r>
                  <w:hyperlink r:id="rId11" w:history="1">
                    <w:r w:rsidRPr="009E4C9B">
                      <w:rPr>
                        <w:rFonts w:ascii="Arial" w:eastAsia="Times New Roman" w:hAnsi="Arial" w:cs="Arial"/>
                        <w:color w:val="006699"/>
                        <w:sz w:val="18"/>
                        <w:u w:val="single"/>
                      </w:rPr>
                      <w:t>приложению</w:t>
                    </w:r>
                  </w:hyperlink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. </w:t>
                  </w:r>
                </w:p>
                <w:p w:rsidR="009E4C9B" w:rsidRPr="009E4C9B" w:rsidRDefault="009E4C9B" w:rsidP="009E4C9B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Налог на добавленную стоимость взимается сверх установленных величин сбытовых надбавок. </w:t>
                  </w:r>
                </w:p>
                <w:p w:rsidR="009E4C9B" w:rsidRPr="009E4C9B" w:rsidRDefault="009E4C9B" w:rsidP="009E4C9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  <w:p w:rsidR="009E4C9B" w:rsidRPr="009E4C9B" w:rsidRDefault="009E4C9B" w:rsidP="009E4C9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Руководитель службы </w:t>
                  </w:r>
                  <w:proofErr w:type="spellStart"/>
                  <w:r w:rsidRPr="009E4C9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Ю.В.Криницын</w:t>
                  </w:r>
                  <w:proofErr w:type="spellEnd"/>
                </w:p>
              </w:tc>
            </w:tr>
          </w:tbl>
          <w:p w:rsidR="009E4C9B" w:rsidRPr="009E4C9B" w:rsidRDefault="009E4C9B" w:rsidP="009E4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4C9B">
              <w:rPr>
                <w:rFonts w:ascii="Arial" w:eastAsia="Times New Roman" w:hAnsi="Arial" w:cs="Arial"/>
                <w:color w:val="333333"/>
                <w:sz w:val="18"/>
              </w:rPr>
              <w:t> </w:t>
            </w:r>
            <w:r w:rsidRPr="009E4C9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000000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Default="009E4C9B">
      <w:pPr>
        <w:rPr>
          <w:lang w:val="en-US"/>
        </w:rPr>
      </w:pPr>
    </w:p>
    <w:p w:rsidR="009E4C9B" w:rsidRPr="005A16F3" w:rsidRDefault="009E4C9B" w:rsidP="009E4C9B">
      <w:pPr>
        <w:ind w:left="120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Pr="00F14131">
        <w:rPr>
          <w:sz w:val="28"/>
          <w:szCs w:val="28"/>
        </w:rPr>
        <w:t xml:space="preserve">ие </w:t>
      </w:r>
      <w:r>
        <w:rPr>
          <w:sz w:val="28"/>
          <w:szCs w:val="28"/>
        </w:rPr>
        <w:t>к</w:t>
      </w:r>
      <w:r w:rsidRPr="00F14131">
        <w:rPr>
          <w:sz w:val="28"/>
          <w:szCs w:val="28"/>
        </w:rPr>
        <w:t xml:space="preserve"> решению правления РСТ Кировской области</w:t>
      </w:r>
      <w:r w:rsidRPr="009E4C9B">
        <w:rPr>
          <w:sz w:val="28"/>
          <w:szCs w:val="28"/>
        </w:rPr>
        <w:t xml:space="preserve"> </w:t>
      </w:r>
      <w:r w:rsidRPr="00F14131">
        <w:rPr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30</w:t>
      </w:r>
      <w:r w:rsidRPr="005A16F3">
        <w:rPr>
          <w:b/>
          <w:i/>
          <w:sz w:val="28"/>
          <w:szCs w:val="28"/>
        </w:rPr>
        <w:t>.12.2011</w:t>
      </w:r>
      <w:r w:rsidRPr="00F14131">
        <w:rPr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58/3</w:t>
      </w:r>
    </w:p>
    <w:p w:rsidR="009E4C9B" w:rsidRPr="00F14131" w:rsidRDefault="009E4C9B" w:rsidP="009E4C9B">
      <w:pPr>
        <w:ind w:left="5220"/>
        <w:jc w:val="both"/>
        <w:rPr>
          <w:sz w:val="28"/>
          <w:szCs w:val="28"/>
        </w:rPr>
      </w:pPr>
    </w:p>
    <w:p w:rsidR="009E4C9B" w:rsidRPr="00F14131" w:rsidRDefault="009E4C9B" w:rsidP="009E4C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131">
        <w:rPr>
          <w:sz w:val="28"/>
          <w:szCs w:val="28"/>
        </w:rPr>
        <w:t>Сбытовые надбавки</w:t>
      </w:r>
      <w:r>
        <w:rPr>
          <w:sz w:val="28"/>
          <w:szCs w:val="28"/>
        </w:rPr>
        <w:t xml:space="preserve"> </w:t>
      </w:r>
      <w:r w:rsidRPr="00F14131">
        <w:rPr>
          <w:sz w:val="28"/>
          <w:szCs w:val="28"/>
        </w:rPr>
        <w:t>гарантирующего поставщик</w:t>
      </w:r>
      <w:proofErr w:type="gramStart"/>
      <w:r w:rsidRPr="00F14131">
        <w:rPr>
          <w:sz w:val="28"/>
          <w:szCs w:val="28"/>
        </w:rPr>
        <w:t>а ООО</w:t>
      </w:r>
      <w:proofErr w:type="gramEnd"/>
      <w:r w:rsidRPr="00F14131">
        <w:rPr>
          <w:sz w:val="28"/>
          <w:szCs w:val="28"/>
        </w:rPr>
        <w:t xml:space="preserve"> «Р</w:t>
      </w:r>
      <w:r>
        <w:rPr>
          <w:sz w:val="28"/>
          <w:szCs w:val="28"/>
        </w:rPr>
        <w:t>УСЭНЕРГОСБЫТ</w:t>
      </w:r>
      <w:r w:rsidRPr="00F141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4131">
        <w:rPr>
          <w:sz w:val="28"/>
          <w:szCs w:val="28"/>
        </w:rPr>
        <w:t xml:space="preserve"> на 2012 год </w:t>
      </w:r>
    </w:p>
    <w:tbl>
      <w:tblPr>
        <w:tblW w:w="13500" w:type="dxa"/>
        <w:tblInd w:w="1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2160"/>
        <w:gridCol w:w="231"/>
        <w:gridCol w:w="1929"/>
        <w:gridCol w:w="5040"/>
      </w:tblGrid>
      <w:tr w:rsidR="009E4C9B" w:rsidRPr="00EF66DC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C9B" w:rsidRPr="000F6A4D" w:rsidRDefault="009E4C9B" w:rsidP="00A6477B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субъекте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Сбытовая надбавка</w:t>
            </w:r>
          </w:p>
        </w:tc>
      </w:tr>
      <w:tr w:rsidR="009E4C9B" w:rsidRPr="00EF66DC" w:rsidTr="00A6477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арифная группа   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приравне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ные к ней   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  потреб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C9B" w:rsidRPr="000F6A4D" w:rsidRDefault="009E4C9B" w:rsidP="00A6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арифная гру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организации, ок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зывающие услуги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>по передаче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эле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трической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энергии,     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приобретающие ее в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целях компенсации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>потерь в сетях,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надлежащих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данным организациям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на праве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или ином законном  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br/>
              <w:t>основании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C9B" w:rsidRPr="00253DAF" w:rsidRDefault="009E4C9B" w:rsidP="00A6477B">
            <w:pPr>
              <w:pStyle w:val="ConsPlusCell"/>
              <w:widowControl/>
              <w:ind w:left="290" w:right="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отребителям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арифных групп,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исключением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требителей групп «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организации, оказывающие услуги по п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редаче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электрической энергии,  приобр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 xml:space="preserve">тающие ее в  целях компенсации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потерь в сетях,  принадлежащих данным организац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ям на праве собственности или  ином законном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D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3D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3DAF">
              <w:rPr>
                <w:rFonts w:ascii="Times New Roman" w:hAnsi="Times New Roman" w:cs="Times New Roman"/>
                <w:sz w:val="22"/>
                <w:szCs w:val="22"/>
              </w:rPr>
              <w:t>новании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C9B" w:rsidRPr="00EF66DC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руб./кВт·</w:t>
            </w:r>
            <w:proofErr w:type="gramStart"/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руб./кВт·</w:t>
            </w:r>
            <w:proofErr w:type="gramStart"/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0F6A4D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руб./кВт·</w:t>
            </w:r>
            <w:proofErr w:type="gramStart"/>
            <w:r w:rsidRPr="000F6A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</w:tr>
      <w:tr w:rsidR="009E4C9B" w:rsidRPr="000F6A4D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C9B" w:rsidRDefault="009E4C9B" w:rsidP="00A6477B">
            <w:pPr>
              <w:pStyle w:val="ConsPlusCell"/>
              <w:widowControl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C9B" w:rsidRPr="005A16F3" w:rsidRDefault="009E4C9B" w:rsidP="00A6477B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ООО «РУСЭНЕРГО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БЫТ»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января </w:t>
            </w:r>
            <w:r w:rsidRPr="005A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5A16F3">
              <w:rPr>
                <w:rFonts w:ascii="Times New Roman" w:hAnsi="Times New Roman" w:cs="Times New Roman"/>
                <w:b/>
                <w:sz w:val="24"/>
                <w:szCs w:val="24"/>
              </w:rPr>
              <w:t>по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Pr="005A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9E4C9B" w:rsidRPr="000F6A4D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7521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7521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7521</w:t>
            </w:r>
          </w:p>
        </w:tc>
      </w:tr>
      <w:tr w:rsidR="009E4C9B" w:rsidRPr="000F6A4D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b/>
                <w:sz w:val="24"/>
                <w:szCs w:val="24"/>
              </w:rPr>
              <w:t>с 01.07.2012 года по 31.12.2012 года</w:t>
            </w:r>
          </w:p>
        </w:tc>
      </w:tr>
      <w:tr w:rsidR="009E4C9B" w:rsidRPr="000F6A4D" w:rsidTr="00A647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9B" w:rsidRPr="005A16F3" w:rsidRDefault="009E4C9B" w:rsidP="00A64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6F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</w:tbl>
    <w:p w:rsidR="009E4C9B" w:rsidRDefault="009E4C9B" w:rsidP="009E4C9B">
      <w:pPr>
        <w:jc w:val="both"/>
        <w:rPr>
          <w:sz w:val="28"/>
          <w:szCs w:val="28"/>
        </w:rPr>
      </w:pPr>
    </w:p>
    <w:p w:rsidR="009E4C9B" w:rsidRDefault="009E4C9B" w:rsidP="009E4C9B">
      <w:pPr>
        <w:jc w:val="both"/>
        <w:rPr>
          <w:sz w:val="28"/>
          <w:szCs w:val="28"/>
        </w:rPr>
      </w:pPr>
    </w:p>
    <w:p w:rsidR="009E4C9B" w:rsidRPr="009E4C9B" w:rsidRDefault="009E4C9B">
      <w:pPr>
        <w:rPr>
          <w:lang w:val="en-US"/>
        </w:rPr>
      </w:pPr>
    </w:p>
    <w:sectPr w:rsidR="009E4C9B" w:rsidRPr="009E4C9B" w:rsidSect="009E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4DA"/>
    <w:multiLevelType w:val="multilevel"/>
    <w:tmpl w:val="062E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C9B"/>
    <w:rsid w:val="009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C9B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9E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E4C9B"/>
  </w:style>
  <w:style w:type="paragraph" w:customStyle="1" w:styleId="a5">
    <w:name w:val=" Знак Знак"/>
    <w:basedOn w:val="a"/>
    <w:rsid w:val="009E4C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E4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tkirov.ru/index.php?view=article&amp;catid=20%3A--2011-&amp;id=2810%3A-2011-&amp;tmpl=component&amp;print=1&amp;layout=default&amp;page=&amp;option=com_content&amp;Itemid=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stkirov.ru/files/attachments/pril20111230_58_3.zip" TargetMode="External"/><Relationship Id="rId5" Type="http://schemas.openxmlformats.org/officeDocument/2006/relationships/hyperlink" Target="http://www.rstkirov.ru/index.php?view=article&amp;catid=20%3A--2011-&amp;id=2810%3A-2011-&amp;format=pdf&amp;option=com_content&amp;Itemid=4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stkirov.ru/index.php?option=com_mailto&amp;tmpl=component&amp;link=aHR0cDovL3d3dy5yc3RraXJvdi5ydS9pbmRleC5waHA/b3B0aW9uPWNvbV9jb250ZW50JnZpZXc9YXJ0aWNsZSZpZD0yODEwOi0yMDExLSZjYXRpZD0yMDotLTIwMTEtJkl0ZW1pZD00N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2</cp:revision>
  <dcterms:created xsi:type="dcterms:W3CDTF">2012-01-16T06:35:00Z</dcterms:created>
  <dcterms:modified xsi:type="dcterms:W3CDTF">2012-01-16T06:35:00Z</dcterms:modified>
</cp:coreProperties>
</file>