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E0" w:rsidRDefault="003764E0" w:rsidP="003764E0">
      <w:pPr>
        <w:pStyle w:val="ConsPlusTitle"/>
        <w:jc w:val="center"/>
        <w:outlineLvl w:val="0"/>
      </w:pPr>
      <w:r>
        <w:t>ДЕПАРТАМЕНТ ЦЕН И ТАРИФОВ</w:t>
      </w:r>
    </w:p>
    <w:p w:rsidR="003764E0" w:rsidRDefault="003764E0" w:rsidP="003764E0">
      <w:pPr>
        <w:pStyle w:val="ConsPlusTitle"/>
        <w:jc w:val="center"/>
      </w:pPr>
      <w:r>
        <w:t>АДМИНИСТРАЦИИ ВЛАДИМИРСКОЙ ОБЛАСТИ</w:t>
      </w:r>
    </w:p>
    <w:p w:rsidR="003764E0" w:rsidRDefault="003764E0" w:rsidP="003764E0">
      <w:pPr>
        <w:pStyle w:val="ConsPlusTitle"/>
        <w:jc w:val="center"/>
      </w:pPr>
    </w:p>
    <w:p w:rsidR="003764E0" w:rsidRDefault="003764E0" w:rsidP="003764E0">
      <w:pPr>
        <w:pStyle w:val="ConsPlusTitle"/>
        <w:jc w:val="center"/>
      </w:pPr>
      <w:r>
        <w:t>ПОСТАНОВЛЕНИЕ</w:t>
      </w:r>
    </w:p>
    <w:p w:rsidR="003764E0" w:rsidRDefault="003764E0" w:rsidP="003764E0">
      <w:pPr>
        <w:pStyle w:val="ConsPlusTitle"/>
        <w:jc w:val="center"/>
      </w:pPr>
      <w:r>
        <w:t>от 26 декабря 2012 г. N 40/2</w:t>
      </w:r>
    </w:p>
    <w:p w:rsidR="003764E0" w:rsidRDefault="003764E0" w:rsidP="003764E0">
      <w:pPr>
        <w:pStyle w:val="ConsPlusTitle"/>
        <w:jc w:val="center"/>
      </w:pPr>
    </w:p>
    <w:p w:rsidR="003764E0" w:rsidRDefault="003764E0" w:rsidP="003764E0">
      <w:pPr>
        <w:pStyle w:val="ConsPlusTitle"/>
        <w:jc w:val="center"/>
      </w:pPr>
      <w:r>
        <w:t>ОБ УСТАНОВЛЕНИИ СБЫТОВЫХ НАДБАВОК</w:t>
      </w:r>
    </w:p>
    <w:p w:rsidR="003764E0" w:rsidRDefault="003764E0" w:rsidP="003764E0">
      <w:pPr>
        <w:pStyle w:val="ConsPlusNormal"/>
        <w:jc w:val="center"/>
      </w:pPr>
    </w:p>
    <w:p w:rsidR="003764E0" w:rsidRDefault="003764E0" w:rsidP="003764E0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3764E0" w:rsidRDefault="003764E0" w:rsidP="003764E0">
      <w:pPr>
        <w:pStyle w:val="ConsPlusNormal"/>
        <w:jc w:val="center"/>
      </w:pPr>
      <w:r>
        <w:t>администрации Владимирской области от 17.01.2013 N 1/2)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сбытовых надбавок гарантирующих поставщиков и размера доходности </w:t>
      </w:r>
      <w:proofErr w:type="gramStart"/>
      <w:r>
        <w:t>продаж</w:t>
      </w:r>
      <w:proofErr w:type="gramEnd"/>
      <w:r>
        <w:t xml:space="preserve"> гарантирующих поставщиков, утвержденными приказом Федеральной службы по тарифам от 30.10.2012 N 703-э,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рассмотрения дел об установлении тарифов и (или) их предельных уровней на электрическую (тепловую) энергию (мощность) и на услуги, оказываемые на </w:t>
      </w:r>
      <w:proofErr w:type="gramStart"/>
      <w:r>
        <w:t>оптовом</w:t>
      </w:r>
      <w:proofErr w:type="gramEnd"/>
      <w:r>
        <w:t xml:space="preserve"> и розничных рынках электрической (тепловой) энергии (мощности), утвержденным приказом Федеральной службы по тарифам от 08.04.2005 N 130-э, департамент цен и тарифов администрации Владимирской области постановляет:</w:t>
      </w:r>
    </w:p>
    <w:p w:rsidR="003764E0" w:rsidRDefault="003764E0" w:rsidP="003764E0">
      <w:pPr>
        <w:pStyle w:val="ConsPlusNormal"/>
        <w:ind w:firstLine="540"/>
        <w:jc w:val="both"/>
      </w:pPr>
      <w:r>
        <w:t>1. Установить сбытовые надбавки гарантирующих поставщиков электрической энергии, действующих в границах Владимирской области, с календарной разбивкой:</w:t>
      </w:r>
    </w:p>
    <w:p w:rsidR="003764E0" w:rsidRDefault="003764E0" w:rsidP="003764E0">
      <w:pPr>
        <w:pStyle w:val="ConsPlusNormal"/>
        <w:ind w:firstLine="540"/>
        <w:jc w:val="both"/>
      </w:pPr>
      <w:bookmarkStart w:id="0" w:name="Par13"/>
      <w:bookmarkEnd w:id="0"/>
      <w:r>
        <w:t xml:space="preserve">- с 29.12.2012 по 31.12.2012 согласно </w:t>
      </w:r>
      <w:hyperlink w:anchor="Par44" w:history="1">
        <w:r>
          <w:rPr>
            <w:color w:val="0000FF"/>
          </w:rPr>
          <w:t>приложению N 1</w:t>
        </w:r>
      </w:hyperlink>
      <w:r>
        <w:t>;</w:t>
      </w:r>
    </w:p>
    <w:p w:rsidR="003764E0" w:rsidRDefault="003764E0" w:rsidP="003764E0">
      <w:pPr>
        <w:pStyle w:val="ConsPlusNormal"/>
        <w:ind w:firstLine="540"/>
        <w:jc w:val="both"/>
      </w:pPr>
      <w:r>
        <w:t xml:space="preserve">- с 01.01.2013 по 30.06.2013 согласно </w:t>
      </w:r>
      <w:hyperlink w:anchor="Par192" w:history="1">
        <w:r>
          <w:rPr>
            <w:color w:val="0000FF"/>
          </w:rPr>
          <w:t>приложению N 2</w:t>
        </w:r>
      </w:hyperlink>
      <w:r>
        <w:t>;</w:t>
      </w:r>
    </w:p>
    <w:p w:rsidR="003764E0" w:rsidRDefault="003764E0" w:rsidP="003764E0">
      <w:pPr>
        <w:pStyle w:val="ConsPlusNormal"/>
        <w:ind w:firstLine="540"/>
        <w:jc w:val="both"/>
      </w:pPr>
      <w:r>
        <w:t xml:space="preserve">- с 01.07.2013 согласно </w:t>
      </w:r>
      <w:hyperlink w:anchor="Par338" w:history="1">
        <w:r>
          <w:rPr>
            <w:color w:val="0000FF"/>
          </w:rPr>
          <w:t>приложению N 3</w:t>
        </w:r>
      </w:hyperlink>
      <w:r>
        <w:t>.</w:t>
      </w:r>
    </w:p>
    <w:p w:rsidR="003764E0" w:rsidRDefault="003764E0" w:rsidP="003764E0">
      <w:pPr>
        <w:pStyle w:val="ConsPlusNormal"/>
        <w:ind w:firstLine="540"/>
        <w:jc w:val="both"/>
      </w:pPr>
      <w:r>
        <w:t xml:space="preserve">2. Сбытовые надбавки, установленные </w:t>
      </w:r>
      <w:hyperlink w:anchor="Par13" w:history="1">
        <w:r>
          <w:rPr>
            <w:color w:val="0000FF"/>
          </w:rPr>
          <w:t>пунктом 1</w:t>
        </w:r>
      </w:hyperlink>
      <w:r>
        <w:t xml:space="preserve"> настоящего постановления, действуют:</w:t>
      </w:r>
    </w:p>
    <w:p w:rsidR="003764E0" w:rsidRDefault="003764E0" w:rsidP="003764E0">
      <w:pPr>
        <w:pStyle w:val="ConsPlusNormal"/>
        <w:ind w:firstLine="540"/>
        <w:jc w:val="both"/>
      </w:pPr>
      <w:r>
        <w:t>- с 29.12.2012 по 31.12.2012;</w:t>
      </w:r>
    </w:p>
    <w:p w:rsidR="003764E0" w:rsidRDefault="003764E0" w:rsidP="003764E0">
      <w:pPr>
        <w:pStyle w:val="ConsPlusNormal"/>
        <w:ind w:firstLine="540"/>
        <w:jc w:val="both"/>
      </w:pPr>
      <w:bookmarkStart w:id="1" w:name="Par18"/>
      <w:bookmarkEnd w:id="1"/>
      <w:r>
        <w:t>- с 01.01.2013 по 30.06.2013;</w:t>
      </w:r>
    </w:p>
    <w:p w:rsidR="003764E0" w:rsidRDefault="003764E0" w:rsidP="003764E0">
      <w:pPr>
        <w:pStyle w:val="ConsPlusNormal"/>
        <w:ind w:firstLine="540"/>
        <w:jc w:val="both"/>
      </w:pPr>
      <w:bookmarkStart w:id="2" w:name="Par19"/>
      <w:bookmarkEnd w:id="2"/>
      <w:r>
        <w:t>- с 01.07.2013.</w:t>
      </w:r>
    </w:p>
    <w:p w:rsidR="003764E0" w:rsidRDefault="003764E0" w:rsidP="003764E0">
      <w:pPr>
        <w:pStyle w:val="ConsPlusNormal"/>
        <w:ind w:firstLine="540"/>
        <w:jc w:val="both"/>
      </w:pPr>
      <w:bookmarkStart w:id="3" w:name="Par20"/>
      <w:bookmarkEnd w:id="3"/>
      <w:r>
        <w:t xml:space="preserve">3. Признать утратившим силу с 29 декабря 2012 года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администрации Владимирской области от 29.05.2012 N 15/3 "Об установлении сбытовых надбавок".</w:t>
      </w:r>
    </w:p>
    <w:p w:rsidR="003764E0" w:rsidRDefault="003764E0" w:rsidP="003764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17.01.2013 N 1/2)</w:t>
      </w:r>
    </w:p>
    <w:p w:rsidR="003764E0" w:rsidRDefault="003764E0" w:rsidP="003764E0">
      <w:pPr>
        <w:pStyle w:val="ConsPlusNormal"/>
        <w:ind w:firstLine="540"/>
        <w:jc w:val="both"/>
      </w:pPr>
      <w:r>
        <w:t>4. Настоящее постановление подлежит официальному опубликованию в средствах массовой информации.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right"/>
      </w:pPr>
      <w:r>
        <w:t>Председатель правления</w:t>
      </w:r>
    </w:p>
    <w:p w:rsidR="003764E0" w:rsidRDefault="003764E0" w:rsidP="003764E0">
      <w:pPr>
        <w:pStyle w:val="ConsPlusNormal"/>
        <w:jc w:val="right"/>
      </w:pPr>
      <w:r>
        <w:t>департамента цен и тарифов</w:t>
      </w:r>
    </w:p>
    <w:p w:rsidR="003764E0" w:rsidRDefault="003764E0" w:rsidP="003764E0">
      <w:pPr>
        <w:pStyle w:val="ConsPlusNormal"/>
        <w:jc w:val="right"/>
      </w:pPr>
      <w:r>
        <w:t>администрации Владимирской области</w:t>
      </w:r>
    </w:p>
    <w:p w:rsidR="003764E0" w:rsidRDefault="003764E0" w:rsidP="003764E0">
      <w:pPr>
        <w:pStyle w:val="ConsPlusNormal"/>
        <w:jc w:val="right"/>
      </w:pPr>
      <w:r>
        <w:t>О.Е.ВЕН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</w:p>
    <w:p w:rsidR="003764E0" w:rsidRDefault="003764E0" w:rsidP="003764E0">
      <w:pPr>
        <w:pStyle w:val="ConsPlusNormal"/>
        <w:jc w:val="right"/>
        <w:outlineLvl w:val="0"/>
      </w:pPr>
      <w:r>
        <w:lastRenderedPageBreak/>
        <w:t>Приложение N 1</w:t>
      </w:r>
    </w:p>
    <w:p w:rsidR="003764E0" w:rsidRDefault="003764E0" w:rsidP="003764E0">
      <w:pPr>
        <w:pStyle w:val="ConsPlusNormal"/>
        <w:jc w:val="right"/>
      </w:pPr>
      <w:r>
        <w:t>к постановлению</w:t>
      </w:r>
    </w:p>
    <w:p w:rsidR="003764E0" w:rsidRDefault="003764E0" w:rsidP="003764E0">
      <w:pPr>
        <w:pStyle w:val="ConsPlusNormal"/>
        <w:jc w:val="right"/>
      </w:pPr>
      <w:r>
        <w:t>департамента цен и тарифов</w:t>
      </w:r>
    </w:p>
    <w:p w:rsidR="003764E0" w:rsidRDefault="003764E0" w:rsidP="003764E0">
      <w:pPr>
        <w:pStyle w:val="ConsPlusNormal"/>
        <w:jc w:val="right"/>
      </w:pPr>
      <w:r>
        <w:t>администрации Владимирской области</w:t>
      </w:r>
    </w:p>
    <w:p w:rsidR="003764E0" w:rsidRDefault="003764E0" w:rsidP="003764E0">
      <w:pPr>
        <w:pStyle w:val="ConsPlusNormal"/>
        <w:jc w:val="right"/>
      </w:pPr>
      <w:r>
        <w:t>от 26.12.2012 N 40/2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Normal"/>
        <w:ind w:firstLine="540"/>
        <w:jc w:val="both"/>
      </w:pPr>
      <w:r>
        <w:t>Сбытовая надбавка вводится в действие с 29 декабря по 31 декабря 2012 года (</w:t>
      </w:r>
      <w:hyperlink w:anchor="Par18" w:history="1">
        <w:r>
          <w:rPr>
            <w:color w:val="0000FF"/>
          </w:rPr>
          <w:t>абзац 2 пункта 2</w:t>
        </w:r>
      </w:hyperlink>
      <w:r>
        <w:t xml:space="preserve"> данного документа).</w:t>
      </w: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Title"/>
        <w:jc w:val="center"/>
      </w:pPr>
      <w:r>
        <w:t>СБЫТОВАЯ НАДБАВКА</w:t>
      </w:r>
    </w:p>
    <w:p w:rsidR="003764E0" w:rsidRDefault="003764E0" w:rsidP="003764E0">
      <w:pPr>
        <w:pStyle w:val="ConsPlusTitle"/>
        <w:jc w:val="center"/>
      </w:pPr>
      <w:bookmarkStart w:id="4" w:name="Par44"/>
      <w:bookmarkEnd w:id="4"/>
      <w:r>
        <w:t xml:space="preserve">ГАРАНТИРУЮЩИХ ПОСТАВЩИКОВ ЭЛЕКТРИЧЕСКОЙ ЭНЕРГИИ </w:t>
      </w:r>
      <w:hyperlink w:anchor="Par80" w:history="1">
        <w:r>
          <w:rPr>
            <w:color w:val="0000FF"/>
          </w:rPr>
          <w:t>&lt;*&gt;</w:t>
        </w:r>
      </w:hyperlink>
    </w:p>
    <w:p w:rsidR="003764E0" w:rsidRDefault="003764E0" w:rsidP="003764E0">
      <w:pPr>
        <w:pStyle w:val="ConsPlusTitle"/>
        <w:jc w:val="center"/>
      </w:pPr>
      <w:r>
        <w:t>(БЕЗ УЧЕТА НАЛОГА НА ДОБАВЛЕННУЮ СТОИМОСТЬ)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┬─────────────────────────────────────────────────────────────────┐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 Наименование     │                        Сбытовая надбавка            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п│организации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субъекте├─────────────┬────────────────────┬──────────────────────────────┤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Российской Федерации │  тарифная   │  </w:t>
      </w:r>
      <w:proofErr w:type="gramStart"/>
      <w:r>
        <w:rPr>
          <w:rFonts w:ascii="Courier New" w:hAnsi="Courier New" w:cs="Courier New"/>
          <w:sz w:val="16"/>
          <w:szCs w:val="16"/>
        </w:rPr>
        <w:t>тарифная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группа   │потребителям всех тарифных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группа    │   "организации,    │групп, за исключением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│"население" и│ оказывающие услуги │потребителей групп "население"│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│приравненные │    по передаче     │и "организации, оказывающие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к ней    │   электрической    │услуги по передаче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категории  │      энергии,      │электрической энергии,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│потребителей │ </w:t>
      </w:r>
      <w:proofErr w:type="gramStart"/>
      <w:r>
        <w:rPr>
          <w:rFonts w:ascii="Courier New" w:hAnsi="Courier New" w:cs="Courier New"/>
          <w:sz w:val="16"/>
          <w:szCs w:val="16"/>
        </w:rPr>
        <w:t>приобретающие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ее в │приобретающие ее в целях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   │ целях компенсации  │</w:t>
      </w:r>
      <w:proofErr w:type="gramStart"/>
      <w:r>
        <w:rPr>
          <w:rFonts w:ascii="Courier New" w:hAnsi="Courier New" w:cs="Courier New"/>
          <w:sz w:val="16"/>
          <w:szCs w:val="16"/>
        </w:rPr>
        <w:t>компенсации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потерь в сетях,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   │  потерь в сетях,   │принадлежащих данным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принадлежащих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данным│организациям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на праве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   │  организациям на   │собственности или ином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праве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собственности │законном основании" </w:t>
      </w:r>
      <w:hyperlink w:anchor="Par81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или </w:t>
      </w:r>
      <w:proofErr w:type="gramStart"/>
      <w:r>
        <w:rPr>
          <w:rFonts w:ascii="Courier New" w:hAnsi="Courier New" w:cs="Courier New"/>
          <w:sz w:val="16"/>
          <w:szCs w:val="16"/>
        </w:rPr>
        <w:t>ином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законном  │                  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    </w:t>
      </w:r>
      <w:proofErr w:type="gramStart"/>
      <w:r>
        <w:rPr>
          <w:rFonts w:ascii="Courier New" w:hAnsi="Courier New" w:cs="Courier New"/>
          <w:sz w:val="16"/>
          <w:szCs w:val="16"/>
        </w:rPr>
        <w:t>основании</w:t>
      </w:r>
      <w:proofErr w:type="gramEnd"/>
      <w:r>
        <w:rPr>
          <w:rFonts w:ascii="Courier New" w:hAnsi="Courier New" w:cs="Courier New"/>
          <w:sz w:val="16"/>
          <w:szCs w:val="16"/>
        </w:rPr>
        <w:t>"     │                  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├─────────────┼────────────────────┼──────────────────────────────┤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│     руб./</w:t>
      </w:r>
      <w:proofErr w:type="spellStart"/>
      <w:r>
        <w:rPr>
          <w:rFonts w:ascii="Courier New" w:hAnsi="Courier New" w:cs="Courier New"/>
          <w:sz w:val="16"/>
          <w:szCs w:val="16"/>
        </w:rPr>
        <w:t>кВт.ч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руб./</w:t>
      </w:r>
      <w:proofErr w:type="spellStart"/>
      <w:r>
        <w:rPr>
          <w:rFonts w:ascii="Courier New" w:hAnsi="Courier New" w:cs="Courier New"/>
          <w:sz w:val="16"/>
          <w:szCs w:val="16"/>
        </w:rPr>
        <w:t>кВт.ч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┼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 2           │      3      │         4          │              5   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┼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 │ООО "РУСЭНЕРГОСБЫТ"   │   0,05997   │      0,17441       │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проч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рег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э(м)│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                   │СН      = ДП    x К   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                   │  </w:t>
      </w:r>
      <w:proofErr w:type="spellStart"/>
      <w:r>
        <w:rPr>
          <w:rFonts w:ascii="Courier New" w:hAnsi="Courier New" w:cs="Courier New"/>
          <w:sz w:val="16"/>
          <w:szCs w:val="16"/>
        </w:rPr>
        <w:t>i,j,k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i,k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k      </w:t>
      </w:r>
      <w:proofErr w:type="spellStart"/>
      <w:r>
        <w:rPr>
          <w:rFonts w:ascii="Courier New" w:hAnsi="Courier New" w:cs="Courier New"/>
          <w:sz w:val="16"/>
          <w:szCs w:val="16"/>
        </w:rPr>
        <w:t>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┼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 │ОАО "Оборонэнергосбыт"│   0,07949   │      -             │ 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проч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рег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э(м)│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                   │СН      = ДП    x К   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                   │  </w:t>
      </w:r>
      <w:proofErr w:type="spellStart"/>
      <w:r>
        <w:rPr>
          <w:rFonts w:ascii="Courier New" w:hAnsi="Courier New" w:cs="Courier New"/>
          <w:sz w:val="16"/>
          <w:szCs w:val="16"/>
        </w:rPr>
        <w:t>i,j,k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i,k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k      </w:t>
      </w:r>
      <w:proofErr w:type="spellStart"/>
      <w:r>
        <w:rPr>
          <w:rFonts w:ascii="Courier New" w:hAnsi="Courier New" w:cs="Courier New"/>
          <w:sz w:val="16"/>
          <w:szCs w:val="16"/>
        </w:rPr>
        <w:t>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┴─────────────┴────────────────────┴──────────────────────────────┘</w:t>
      </w:r>
    </w:p>
    <w:p w:rsidR="003764E0" w:rsidRDefault="003764E0" w:rsidP="003764E0">
      <w:pPr>
        <w:pStyle w:val="ConsPlusNormal"/>
        <w:jc w:val="both"/>
        <w:rPr>
          <w:sz w:val="16"/>
          <w:szCs w:val="16"/>
        </w:rPr>
      </w:pPr>
    </w:p>
    <w:p w:rsidR="003764E0" w:rsidRDefault="003764E0" w:rsidP="003764E0">
      <w:pPr>
        <w:pStyle w:val="ConsPlusNormal"/>
        <w:ind w:firstLine="540"/>
        <w:jc w:val="both"/>
      </w:pPr>
      <w:r>
        <w:t>Примечание:</w:t>
      </w:r>
    </w:p>
    <w:p w:rsidR="003764E0" w:rsidRDefault="003764E0" w:rsidP="003764E0">
      <w:pPr>
        <w:pStyle w:val="ConsPlusNormal"/>
        <w:ind w:firstLine="540"/>
        <w:jc w:val="both"/>
      </w:pPr>
      <w:r>
        <w:t>&lt;*&gt; Применяется гарантирующими поставщиками в границах Владимирской области.</w:t>
      </w:r>
    </w:p>
    <w:p w:rsidR="003764E0" w:rsidRDefault="003764E0" w:rsidP="003764E0">
      <w:pPr>
        <w:pStyle w:val="ConsPlusNormal"/>
        <w:ind w:firstLine="540"/>
        <w:jc w:val="both"/>
      </w:pPr>
      <w:bookmarkStart w:id="5" w:name="Par80"/>
      <w:bookmarkEnd w:id="5"/>
      <w:proofErr w:type="gramStart"/>
      <w:r>
        <w:t>&lt;**&gt; Сбытовые надбавки потребителям всех тарифных групп,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 устанавливаются в виде формулы, как процент от цены на электрическую энергию и (или) мощность:</w:t>
      </w:r>
      <w:proofErr w:type="gramEnd"/>
    </w:p>
    <w:p w:rsidR="003764E0" w:rsidRDefault="003764E0" w:rsidP="003764E0">
      <w:pPr>
        <w:pStyle w:val="ConsPlusNormal"/>
        <w:jc w:val="both"/>
      </w:pPr>
      <w:bookmarkStart w:id="6" w:name="Par81"/>
      <w:bookmarkEnd w:id="6"/>
    </w:p>
    <w:p w:rsidR="003764E0" w:rsidRDefault="003764E0" w:rsidP="003764E0">
      <w:pPr>
        <w:pStyle w:val="ConsPlusNonformat"/>
      </w:pPr>
      <w:r>
        <w:t xml:space="preserve">                        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</w:t>
      </w:r>
      <w:proofErr w:type="spellStart"/>
      <w:r>
        <w:t>рег</w:t>
      </w:r>
      <w:proofErr w:type="spellEnd"/>
      <w:r>
        <w:t xml:space="preserve">    э(м)</w:t>
      </w:r>
    </w:p>
    <w:p w:rsidR="003764E0" w:rsidRDefault="003764E0" w:rsidP="003764E0">
      <w:pPr>
        <w:pStyle w:val="ConsPlusNonformat"/>
      </w:pPr>
      <w:r>
        <w:t xml:space="preserve">                           СН      = ДП    x К    x </w:t>
      </w:r>
      <w:proofErr w:type="gramStart"/>
      <w:r>
        <w:t>Ц</w:t>
      </w:r>
      <w:proofErr w:type="gramEnd"/>
    </w:p>
    <w:p w:rsidR="003764E0" w:rsidRPr="003764E0" w:rsidRDefault="003764E0" w:rsidP="003764E0">
      <w:pPr>
        <w:pStyle w:val="ConsPlusNonformat"/>
        <w:rPr>
          <w:lang w:val="en-US"/>
        </w:rPr>
      </w:pPr>
      <w:r>
        <w:t xml:space="preserve">                             </w:t>
      </w:r>
      <w:proofErr w:type="spellStart"/>
      <w:proofErr w:type="gramStart"/>
      <w:r w:rsidRPr="003764E0">
        <w:rPr>
          <w:lang w:val="en-US"/>
        </w:rPr>
        <w:t>i,</w:t>
      </w:r>
      <w:proofErr w:type="gramEnd"/>
      <w:r w:rsidRPr="003764E0">
        <w:rPr>
          <w:lang w:val="en-US"/>
        </w:rPr>
        <w:t>j,k</w:t>
      </w:r>
      <w:proofErr w:type="spellEnd"/>
      <w:r w:rsidRPr="003764E0">
        <w:rPr>
          <w:lang w:val="en-US"/>
        </w:rPr>
        <w:t xml:space="preserve">     </w:t>
      </w:r>
      <w:proofErr w:type="spellStart"/>
      <w:r w:rsidRPr="003764E0">
        <w:rPr>
          <w:lang w:val="en-US"/>
        </w:rPr>
        <w:t>i,k</w:t>
      </w:r>
      <w:proofErr w:type="spellEnd"/>
      <w:r w:rsidRPr="003764E0">
        <w:rPr>
          <w:lang w:val="en-US"/>
        </w:rPr>
        <w:t xml:space="preserve">    k      </w:t>
      </w:r>
      <w:proofErr w:type="spellStart"/>
      <w:r w:rsidRPr="003764E0">
        <w:rPr>
          <w:lang w:val="en-US"/>
        </w:rPr>
        <w:t>j,k</w:t>
      </w:r>
      <w:proofErr w:type="spellEnd"/>
    </w:p>
    <w:p w:rsidR="003764E0" w:rsidRPr="003764E0" w:rsidRDefault="003764E0" w:rsidP="003764E0">
      <w:pPr>
        <w:pStyle w:val="ConsPlusNonformat"/>
        <w:rPr>
          <w:lang w:val="en-US"/>
        </w:rPr>
      </w:pPr>
      <w:r w:rsidRPr="003764E0">
        <w:rPr>
          <w:lang w:val="en-US"/>
        </w:rPr>
        <w:t xml:space="preserve">    </w:t>
      </w:r>
      <w:r>
        <w:t>где</w:t>
      </w:r>
      <w:r w:rsidRPr="003764E0">
        <w:rPr>
          <w:lang w:val="en-US"/>
        </w:rPr>
        <w:t>:</w:t>
      </w:r>
    </w:p>
    <w:p w:rsidR="003764E0" w:rsidRDefault="003764E0" w:rsidP="003764E0">
      <w:pPr>
        <w:pStyle w:val="ConsPlusNonformat"/>
      </w:pPr>
      <w:r w:rsidRPr="003764E0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3764E0" w:rsidRDefault="003764E0" w:rsidP="003764E0">
      <w:pPr>
        <w:pStyle w:val="ConsPlusNonformat"/>
      </w:pPr>
      <w:r>
        <w:t xml:space="preserve">    СН     -  сбытовая   надбавка   для   i-й   подгруппы   группы  "прочие</w:t>
      </w:r>
    </w:p>
    <w:p w:rsidR="003764E0" w:rsidRDefault="003764E0" w:rsidP="003764E0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3764E0" w:rsidRDefault="003764E0" w:rsidP="003764E0">
      <w:pPr>
        <w:pStyle w:val="ConsPlusNonformat"/>
      </w:pPr>
      <w:r>
        <w:t xml:space="preserve">потребители", </w:t>
      </w:r>
      <w:proofErr w:type="gramStart"/>
      <w:r>
        <w:t>соответствующая</w:t>
      </w:r>
      <w:proofErr w:type="gramEnd"/>
      <w:r>
        <w:t xml:space="preserve">  j-</w:t>
      </w:r>
      <w:proofErr w:type="spellStart"/>
      <w:r>
        <w:t>му</w:t>
      </w:r>
      <w:proofErr w:type="spellEnd"/>
      <w:r>
        <w:t xml:space="preserve"> виду  цены на  электрическую  энергию и</w:t>
      </w:r>
    </w:p>
    <w:p w:rsidR="003764E0" w:rsidRDefault="003764E0" w:rsidP="003764E0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или руб./кВт;</w:t>
      </w:r>
    </w:p>
    <w:p w:rsidR="003764E0" w:rsidRDefault="003764E0" w:rsidP="003764E0">
      <w:pPr>
        <w:pStyle w:val="ConsPlusNonformat"/>
      </w:pPr>
      <w:r>
        <w:t xml:space="preserve">    ДП    -  доходность продаж</w:t>
      </w:r>
      <w:proofErr w:type="gramStart"/>
      <w:r>
        <w:t xml:space="preserve"> (%), </w:t>
      </w:r>
      <w:proofErr w:type="gramEnd"/>
      <w:r>
        <w:t>определяемая в отношении i-й  подгруппы</w:t>
      </w:r>
    </w:p>
    <w:p w:rsidR="003764E0" w:rsidRDefault="003764E0" w:rsidP="003764E0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3764E0" w:rsidRDefault="003764E0" w:rsidP="003764E0">
      <w:pPr>
        <w:pStyle w:val="ConsPlusNonformat"/>
      </w:pPr>
      <w:r>
        <w:t>группы  "прочие  потребители"  k-</w:t>
      </w:r>
      <w:proofErr w:type="spellStart"/>
      <w:r>
        <w:t>го</w:t>
      </w:r>
      <w:proofErr w:type="spellEnd"/>
      <w:r>
        <w:t xml:space="preserve">   ГП  в   соответствии  с  </w:t>
      </w:r>
      <w:hyperlink r:id="rId12" w:history="1">
        <w:r>
          <w:rPr>
            <w:color w:val="0000FF"/>
          </w:rPr>
          <w:t>разделом  VI</w:t>
        </w:r>
      </w:hyperlink>
    </w:p>
    <w:p w:rsidR="003764E0" w:rsidRDefault="003764E0" w:rsidP="003764E0">
      <w:pPr>
        <w:pStyle w:val="ConsPlusNonformat"/>
      </w:pPr>
      <w:r>
        <w:t>Методических указаний от 30.10.2012 N 703-э;</w:t>
      </w:r>
    </w:p>
    <w:p w:rsidR="003764E0" w:rsidRDefault="003764E0" w:rsidP="003764E0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3764E0" w:rsidRDefault="003764E0" w:rsidP="003764E0">
      <w:pPr>
        <w:pStyle w:val="ConsPlusNonformat"/>
      </w:pPr>
      <w:r>
        <w:t xml:space="preserve">    К    -  коэффициент    параметров  деятельности  ГП,  определяемый    </w:t>
      </w:r>
      <w:proofErr w:type="gramStart"/>
      <w:r>
        <w:t>в</w:t>
      </w:r>
      <w:proofErr w:type="gramEnd"/>
    </w:p>
    <w:p w:rsidR="003764E0" w:rsidRDefault="003764E0" w:rsidP="003764E0">
      <w:pPr>
        <w:pStyle w:val="ConsPlusNonformat"/>
      </w:pPr>
      <w:r>
        <w:lastRenderedPageBreak/>
        <w:t xml:space="preserve">     k</w:t>
      </w:r>
    </w:p>
    <w:p w:rsidR="003764E0" w:rsidRDefault="003764E0" w:rsidP="003764E0">
      <w:pPr>
        <w:pStyle w:val="ConsPlusNonformat"/>
      </w:pPr>
      <w:proofErr w:type="gramStart"/>
      <w:r>
        <w:t>отношении</w:t>
      </w:r>
      <w:proofErr w:type="gramEnd"/>
      <w:r>
        <w:t xml:space="preserve">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 с </w:t>
      </w:r>
      <w:hyperlink r:id="rId13" w:history="1">
        <w:r>
          <w:rPr>
            <w:color w:val="0000FF"/>
          </w:rPr>
          <w:t>разделом VI</w:t>
        </w:r>
      </w:hyperlink>
    </w:p>
    <w:p w:rsidR="003764E0" w:rsidRDefault="003764E0" w:rsidP="003764E0">
      <w:pPr>
        <w:pStyle w:val="ConsPlusNonformat"/>
      </w:pPr>
      <w:r>
        <w:t>Методических указаний от 30.10.2012 N 703-э;</w:t>
      </w:r>
    </w:p>
    <w:p w:rsidR="003764E0" w:rsidRDefault="003764E0" w:rsidP="003764E0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3764E0" w:rsidRDefault="003764E0" w:rsidP="003764E0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-  j-й вид цены на электрическую энергию и (или) мощность k-</w:t>
      </w:r>
      <w:proofErr w:type="spellStart"/>
      <w:r>
        <w:t>го</w:t>
      </w:r>
      <w:proofErr w:type="spellEnd"/>
      <w:r>
        <w:t xml:space="preserve"> ГП,</w:t>
      </w:r>
    </w:p>
    <w:p w:rsidR="003764E0" w:rsidRDefault="003764E0" w:rsidP="003764E0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3764E0" w:rsidRDefault="003764E0" w:rsidP="003764E0">
      <w:pPr>
        <w:pStyle w:val="ConsPlusNonformat"/>
      </w:pP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или руб./кВт.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┌───┬──────────────────────┬──────────────────────┬──────────┬────────────┐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Наименование     │  Сбытовая надбавка   │</w:t>
      </w:r>
      <w:proofErr w:type="spellStart"/>
      <w:r>
        <w:rPr>
          <w:rFonts w:ascii="Courier New" w:hAnsi="Courier New" w:cs="Courier New"/>
        </w:rPr>
        <w:t>Доходность│Коэффициент</w:t>
      </w:r>
      <w:proofErr w:type="spellEnd"/>
      <w:r>
        <w:rPr>
          <w:rFonts w:ascii="Courier New" w:hAnsi="Courier New" w:cs="Courier New"/>
        </w:rPr>
        <w:t xml:space="preserve">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п│организации</w:t>
      </w:r>
      <w:proofErr w:type="spellEnd"/>
      <w:r>
        <w:rPr>
          <w:rFonts w:ascii="Courier New" w:hAnsi="Courier New" w:cs="Courier New"/>
        </w:rPr>
        <w:t xml:space="preserve"> в субъекте│  потребителям всех   │  продаж  │ параметров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Российской Федерации │  тарифных групп, за  │          │деятельности│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  исключением      │          │     ГП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потребителей групп  ├──────────┼────────────┤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 "население" и     │    %     │     -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 "организации,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│оказывающие услуги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│передаче электрической│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│энергии, приобретающие│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│ее в целях компенсации│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потерь в сетях,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│ </w:t>
      </w:r>
      <w:proofErr w:type="gramStart"/>
      <w:r>
        <w:rPr>
          <w:rFonts w:ascii="Courier New" w:hAnsi="Courier New" w:cs="Courier New"/>
        </w:rPr>
        <w:t>принадлежащих</w:t>
      </w:r>
      <w:proofErr w:type="gramEnd"/>
      <w:r>
        <w:rPr>
          <w:rFonts w:ascii="Courier New" w:hAnsi="Courier New" w:cs="Courier New"/>
        </w:rPr>
        <w:t xml:space="preserve"> данным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│организациям на праве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│собственности или ином│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│ законном </w:t>
      </w:r>
      <w:proofErr w:type="gramStart"/>
      <w:r>
        <w:rPr>
          <w:rFonts w:ascii="Courier New" w:hAnsi="Courier New" w:cs="Courier New"/>
        </w:rPr>
        <w:t>основании</w:t>
      </w:r>
      <w:proofErr w:type="gramEnd"/>
      <w:r>
        <w:rPr>
          <w:rFonts w:ascii="Courier New" w:hAnsi="Courier New" w:cs="Courier New"/>
        </w:rPr>
        <w:t>"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├───┼──────────────────────┼──────────────────────┼──────────┼────────────┤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КонсультантПлюс</w:t>
      </w:r>
      <w:proofErr w:type="spellEnd"/>
      <w:r>
        <w:rPr>
          <w:rFonts w:ascii="Courier New" w:hAnsi="Courier New" w:cs="Courier New"/>
        </w:rPr>
        <w:t>: примечание.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граф дана в соответствии с официальным текстом документа.</w:t>
      </w: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  2           │          3           │    5     │     6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├───┼──────────────────────┼──────────────────────┼──────────┼────────────┤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│ООО "РУСЭНЕРГОСБЫТ"   │потребители с         │  14,84   │    0,77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менее 150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│кВт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13,64   │    0,77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от 150 до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│670 кВт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9,29   │    0,77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от 670 кВт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│до 10 МВт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5,39   │    0,77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не менее 10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├───┼──────────────────────┼──────────────────────┼──────────┼────────────┤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│ОАО "</w:t>
      </w:r>
      <w:proofErr w:type="spellStart"/>
      <w:r>
        <w:rPr>
          <w:rFonts w:ascii="Courier New" w:hAnsi="Courier New" w:cs="Courier New"/>
        </w:rPr>
        <w:t>Оборонэнергосбыт"│потребители</w:t>
      </w:r>
      <w:proofErr w:type="spellEnd"/>
      <w:r>
        <w:rPr>
          <w:rFonts w:ascii="Courier New" w:hAnsi="Courier New" w:cs="Courier New"/>
        </w:rPr>
        <w:t xml:space="preserve"> с         │  14,83   │    0,51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менее 150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│кВт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                      │потребители с         │  13,63   │    0,51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от 150 до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│670 кВт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9,28   │    0,51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от 670 кВт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│до 10 МВт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5,38   │    0,51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не менее 10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└───┴──────────────────────┴──────────────────────┴──────────┴────────────┘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right"/>
        <w:outlineLvl w:val="0"/>
      </w:pPr>
      <w:r>
        <w:t>Приложение N 2</w:t>
      </w:r>
    </w:p>
    <w:p w:rsidR="003764E0" w:rsidRDefault="003764E0" w:rsidP="003764E0">
      <w:pPr>
        <w:pStyle w:val="ConsPlusNormal"/>
        <w:jc w:val="right"/>
      </w:pPr>
      <w:r>
        <w:t>к постановлению</w:t>
      </w:r>
    </w:p>
    <w:p w:rsidR="003764E0" w:rsidRDefault="003764E0" w:rsidP="003764E0">
      <w:pPr>
        <w:pStyle w:val="ConsPlusNormal"/>
        <w:jc w:val="right"/>
      </w:pPr>
      <w:r>
        <w:t>департамента цен и тарифов</w:t>
      </w:r>
    </w:p>
    <w:p w:rsidR="003764E0" w:rsidRDefault="003764E0" w:rsidP="003764E0">
      <w:pPr>
        <w:pStyle w:val="ConsPlusNormal"/>
        <w:jc w:val="right"/>
      </w:pPr>
      <w:r>
        <w:t>администрации Владимирской области</w:t>
      </w:r>
    </w:p>
    <w:p w:rsidR="003764E0" w:rsidRDefault="003764E0" w:rsidP="003764E0">
      <w:pPr>
        <w:pStyle w:val="ConsPlusNormal"/>
        <w:jc w:val="right"/>
      </w:pPr>
      <w:r>
        <w:t>от 26.12.2012 N 40/2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Normal"/>
        <w:ind w:firstLine="540"/>
        <w:jc w:val="both"/>
      </w:pPr>
      <w:r>
        <w:t>Сбытовая надбавка вводится в действие с 1 января по 30 июня 2013 года (</w:t>
      </w:r>
      <w:hyperlink w:anchor="Par19" w:history="1">
        <w:r>
          <w:rPr>
            <w:color w:val="0000FF"/>
          </w:rPr>
          <w:t>абзац 3 пункта 2</w:t>
        </w:r>
      </w:hyperlink>
      <w:r>
        <w:t xml:space="preserve"> данного документа).</w:t>
      </w: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Title"/>
        <w:jc w:val="center"/>
      </w:pPr>
      <w:r>
        <w:t>СБЫТОВАЯ НАДБАВКА</w:t>
      </w:r>
    </w:p>
    <w:p w:rsidR="003764E0" w:rsidRDefault="003764E0" w:rsidP="003764E0">
      <w:pPr>
        <w:pStyle w:val="ConsPlusTitle"/>
        <w:jc w:val="center"/>
      </w:pPr>
      <w:bookmarkStart w:id="7" w:name="Par192"/>
      <w:bookmarkEnd w:id="7"/>
      <w:r>
        <w:t xml:space="preserve">ГАРАНТИРУЮЩИХ ПОСТАВЩИКОВ ЭЛЕКТРИЧЕСКОЙ ЭНЕРГИИ </w:t>
      </w:r>
      <w:hyperlink w:anchor="Par226" w:history="1">
        <w:r>
          <w:rPr>
            <w:color w:val="0000FF"/>
          </w:rPr>
          <w:t>&lt;*&gt;</w:t>
        </w:r>
      </w:hyperlink>
    </w:p>
    <w:p w:rsidR="003764E0" w:rsidRDefault="003764E0" w:rsidP="003764E0">
      <w:pPr>
        <w:pStyle w:val="ConsPlusTitle"/>
        <w:jc w:val="center"/>
      </w:pPr>
      <w:r>
        <w:t>(БЕЗ УЧЕТА НАЛОГА НА ДОБАВЛЕННУЮ СТОИМОСТЬ)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 Наименование     │                         Сбытовая надбавка              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п│организации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субъекте├──────────────┬──────────────────────┬──────────────────────────────┤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Российской Федерации │   тарифная   │   </w:t>
      </w:r>
      <w:proofErr w:type="gramStart"/>
      <w:r>
        <w:rPr>
          <w:rFonts w:ascii="Courier New" w:hAnsi="Courier New" w:cs="Courier New"/>
          <w:sz w:val="16"/>
          <w:szCs w:val="16"/>
        </w:rPr>
        <w:t>тарифная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группа    │  потребителям всех тарифных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группа    │    "организации,     │    групп, за исключением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│"население" и │оказывающие услуги по │потребителей групп "население"│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│приравненные </w:t>
      </w:r>
      <w:proofErr w:type="spellStart"/>
      <w:r>
        <w:rPr>
          <w:rFonts w:ascii="Courier New" w:hAnsi="Courier New" w:cs="Courier New"/>
          <w:sz w:val="16"/>
          <w:szCs w:val="16"/>
        </w:rPr>
        <w:t>к│передаче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электрической│ и "организации, оказывающие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│ней категории │энергии, приобретающие│      услуги по передаче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потребителей │ее в целях компенсации│    электрической энергии,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 │   потерь в сетях,    │   </w:t>
      </w:r>
      <w:proofErr w:type="gramStart"/>
      <w:r>
        <w:rPr>
          <w:rFonts w:ascii="Courier New" w:hAnsi="Courier New" w:cs="Courier New"/>
          <w:sz w:val="16"/>
          <w:szCs w:val="16"/>
        </w:rPr>
        <w:t>приобретающие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ее в целях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    │ принадлежащих данным │ компенсации потерь в сетях,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 │организациям на праве │     </w:t>
      </w:r>
      <w:proofErr w:type="gramStart"/>
      <w:r>
        <w:rPr>
          <w:rFonts w:ascii="Courier New" w:hAnsi="Courier New" w:cs="Courier New"/>
          <w:sz w:val="16"/>
          <w:szCs w:val="16"/>
        </w:rPr>
        <w:t>принадлежащих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данным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    │собственности или ином│    организациям на праве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 │ законном </w:t>
      </w:r>
      <w:proofErr w:type="gramStart"/>
      <w:r>
        <w:rPr>
          <w:rFonts w:ascii="Courier New" w:hAnsi="Courier New" w:cs="Courier New"/>
          <w:sz w:val="16"/>
          <w:szCs w:val="16"/>
        </w:rPr>
        <w:t>основании</w:t>
      </w:r>
      <w:proofErr w:type="gramEnd"/>
      <w:r>
        <w:rPr>
          <w:rFonts w:ascii="Courier New" w:hAnsi="Courier New" w:cs="Courier New"/>
          <w:sz w:val="16"/>
          <w:szCs w:val="16"/>
        </w:rPr>
        <w:t>"  │    собственности или ином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 │                      │   законном </w:t>
      </w:r>
      <w:proofErr w:type="gramStart"/>
      <w:r>
        <w:rPr>
          <w:rFonts w:ascii="Courier New" w:hAnsi="Courier New" w:cs="Courier New"/>
          <w:sz w:val="16"/>
          <w:szCs w:val="16"/>
        </w:rPr>
        <w:t>основании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" </w:t>
      </w:r>
      <w:hyperlink w:anchor="Par227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├──────────────┼──────────────────────┼──────────────────────────────┤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│      руб./</w:t>
      </w:r>
      <w:proofErr w:type="spellStart"/>
      <w:r>
        <w:rPr>
          <w:rFonts w:ascii="Courier New" w:hAnsi="Courier New" w:cs="Courier New"/>
          <w:sz w:val="16"/>
          <w:szCs w:val="16"/>
        </w:rPr>
        <w:t>кВт.ч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   руб./</w:t>
      </w:r>
      <w:proofErr w:type="spellStart"/>
      <w:r>
        <w:rPr>
          <w:rFonts w:ascii="Courier New" w:hAnsi="Courier New" w:cs="Courier New"/>
          <w:sz w:val="16"/>
          <w:szCs w:val="16"/>
        </w:rPr>
        <w:t>кВт.ч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─┼──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 2           │      3       │          4           │              5   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─┼──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 │ООО "РУСЭНЕРГОСБЫТ"   │   0,05997    │       0,17441        │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проч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рег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э(м)│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 │                      │СН      = ДП    x К   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 │                      │  </w:t>
      </w:r>
      <w:proofErr w:type="spellStart"/>
      <w:r>
        <w:rPr>
          <w:rFonts w:ascii="Courier New" w:hAnsi="Courier New" w:cs="Courier New"/>
          <w:sz w:val="16"/>
          <w:szCs w:val="16"/>
        </w:rPr>
        <w:t>i,j,k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i,k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k      </w:t>
      </w:r>
      <w:proofErr w:type="spellStart"/>
      <w:r>
        <w:rPr>
          <w:rFonts w:ascii="Courier New" w:hAnsi="Courier New" w:cs="Courier New"/>
          <w:sz w:val="16"/>
          <w:szCs w:val="16"/>
        </w:rPr>
        <w:t>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─┼──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 │ОАО "Оборонэнергосбыт"│   0,07949    │       -              │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проч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рег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э(м)│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 │                      │СН      = ДП    x К   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 │                      │  </w:t>
      </w:r>
      <w:proofErr w:type="spellStart"/>
      <w:r>
        <w:rPr>
          <w:rFonts w:ascii="Courier New" w:hAnsi="Courier New" w:cs="Courier New"/>
          <w:sz w:val="16"/>
          <w:szCs w:val="16"/>
        </w:rPr>
        <w:t>i,j,k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i,k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k      </w:t>
      </w:r>
      <w:proofErr w:type="spellStart"/>
      <w:r>
        <w:rPr>
          <w:rFonts w:ascii="Courier New" w:hAnsi="Courier New" w:cs="Courier New"/>
          <w:sz w:val="16"/>
          <w:szCs w:val="16"/>
        </w:rPr>
        <w:t>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┴──────────────┴──────────────────────┴──────────────────────────────┘</w:t>
      </w:r>
    </w:p>
    <w:p w:rsidR="003764E0" w:rsidRDefault="003764E0" w:rsidP="003764E0">
      <w:pPr>
        <w:pStyle w:val="ConsPlusNormal"/>
        <w:jc w:val="both"/>
        <w:rPr>
          <w:sz w:val="16"/>
          <w:szCs w:val="16"/>
        </w:rPr>
      </w:pPr>
    </w:p>
    <w:p w:rsidR="003764E0" w:rsidRDefault="003764E0" w:rsidP="003764E0">
      <w:pPr>
        <w:pStyle w:val="ConsPlusNormal"/>
        <w:ind w:firstLine="540"/>
        <w:jc w:val="both"/>
      </w:pPr>
      <w:r>
        <w:t>Примечание:</w:t>
      </w:r>
    </w:p>
    <w:p w:rsidR="003764E0" w:rsidRDefault="003764E0" w:rsidP="003764E0">
      <w:pPr>
        <w:pStyle w:val="ConsPlusNormal"/>
        <w:ind w:firstLine="540"/>
        <w:jc w:val="both"/>
      </w:pPr>
      <w:r>
        <w:t>&lt;*&gt; Применяется гарантирующими поставщиками в границах Владимирской области.</w:t>
      </w:r>
    </w:p>
    <w:p w:rsidR="003764E0" w:rsidRDefault="003764E0" w:rsidP="003764E0">
      <w:pPr>
        <w:pStyle w:val="ConsPlusNormal"/>
        <w:ind w:firstLine="540"/>
        <w:jc w:val="both"/>
      </w:pPr>
      <w:bookmarkStart w:id="8" w:name="Par226"/>
      <w:bookmarkEnd w:id="8"/>
      <w:proofErr w:type="gramStart"/>
      <w:r>
        <w:lastRenderedPageBreak/>
        <w:t>&lt;**&gt; Сбытовые надбавки потребителям всех тарифных групп,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 устанавливаются в виде формулы, как процент от цены на электрическую энергию и (или) мощность:</w:t>
      </w:r>
      <w:proofErr w:type="gramEnd"/>
    </w:p>
    <w:p w:rsidR="003764E0" w:rsidRDefault="003764E0" w:rsidP="003764E0">
      <w:pPr>
        <w:pStyle w:val="ConsPlusNormal"/>
        <w:jc w:val="both"/>
      </w:pPr>
      <w:bookmarkStart w:id="9" w:name="Par227"/>
      <w:bookmarkEnd w:id="9"/>
    </w:p>
    <w:p w:rsidR="003764E0" w:rsidRDefault="003764E0" w:rsidP="003764E0">
      <w:pPr>
        <w:pStyle w:val="ConsPlusNonformat"/>
      </w:pPr>
      <w:r>
        <w:t xml:space="preserve">                        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</w:t>
      </w:r>
      <w:proofErr w:type="spellStart"/>
      <w:r>
        <w:t>рег</w:t>
      </w:r>
      <w:proofErr w:type="spellEnd"/>
      <w:r>
        <w:t xml:space="preserve">    э(м)</w:t>
      </w:r>
    </w:p>
    <w:p w:rsidR="003764E0" w:rsidRDefault="003764E0" w:rsidP="003764E0">
      <w:pPr>
        <w:pStyle w:val="ConsPlusNonformat"/>
      </w:pPr>
      <w:r>
        <w:t xml:space="preserve">                           СН      = ДП    x К    x </w:t>
      </w:r>
      <w:proofErr w:type="gramStart"/>
      <w:r>
        <w:t>Ц</w:t>
      </w:r>
      <w:proofErr w:type="gramEnd"/>
    </w:p>
    <w:p w:rsidR="003764E0" w:rsidRPr="003764E0" w:rsidRDefault="003764E0" w:rsidP="003764E0">
      <w:pPr>
        <w:pStyle w:val="ConsPlusNonformat"/>
        <w:rPr>
          <w:lang w:val="en-US"/>
        </w:rPr>
      </w:pPr>
      <w:r>
        <w:t xml:space="preserve">                             </w:t>
      </w:r>
      <w:proofErr w:type="spellStart"/>
      <w:proofErr w:type="gramStart"/>
      <w:r w:rsidRPr="003764E0">
        <w:rPr>
          <w:lang w:val="en-US"/>
        </w:rPr>
        <w:t>i,</w:t>
      </w:r>
      <w:proofErr w:type="gramEnd"/>
      <w:r w:rsidRPr="003764E0">
        <w:rPr>
          <w:lang w:val="en-US"/>
        </w:rPr>
        <w:t>j,k</w:t>
      </w:r>
      <w:proofErr w:type="spellEnd"/>
      <w:r w:rsidRPr="003764E0">
        <w:rPr>
          <w:lang w:val="en-US"/>
        </w:rPr>
        <w:t xml:space="preserve">     </w:t>
      </w:r>
      <w:proofErr w:type="spellStart"/>
      <w:r w:rsidRPr="003764E0">
        <w:rPr>
          <w:lang w:val="en-US"/>
        </w:rPr>
        <w:t>i,k</w:t>
      </w:r>
      <w:proofErr w:type="spellEnd"/>
      <w:r w:rsidRPr="003764E0">
        <w:rPr>
          <w:lang w:val="en-US"/>
        </w:rPr>
        <w:t xml:space="preserve">    k      </w:t>
      </w:r>
      <w:proofErr w:type="spellStart"/>
      <w:r w:rsidRPr="003764E0">
        <w:rPr>
          <w:lang w:val="en-US"/>
        </w:rPr>
        <w:t>j,k</w:t>
      </w:r>
      <w:proofErr w:type="spellEnd"/>
    </w:p>
    <w:p w:rsidR="003764E0" w:rsidRPr="003764E0" w:rsidRDefault="003764E0" w:rsidP="003764E0">
      <w:pPr>
        <w:pStyle w:val="ConsPlusNonformat"/>
        <w:rPr>
          <w:lang w:val="en-US"/>
        </w:rPr>
      </w:pPr>
      <w:r w:rsidRPr="003764E0">
        <w:rPr>
          <w:lang w:val="en-US"/>
        </w:rPr>
        <w:t xml:space="preserve">    </w:t>
      </w:r>
      <w:r>
        <w:t>где</w:t>
      </w:r>
      <w:r w:rsidRPr="003764E0">
        <w:rPr>
          <w:lang w:val="en-US"/>
        </w:rPr>
        <w:t>:</w:t>
      </w:r>
    </w:p>
    <w:p w:rsidR="003764E0" w:rsidRDefault="003764E0" w:rsidP="003764E0">
      <w:pPr>
        <w:pStyle w:val="ConsPlusNonformat"/>
      </w:pPr>
      <w:r w:rsidRPr="003764E0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3764E0" w:rsidRDefault="003764E0" w:rsidP="003764E0">
      <w:pPr>
        <w:pStyle w:val="ConsPlusNonformat"/>
      </w:pPr>
      <w:r>
        <w:t xml:space="preserve">    СН     -  сбытовая   надбавка   для   i-й   подгруппы   группы  "прочие</w:t>
      </w:r>
    </w:p>
    <w:p w:rsidR="003764E0" w:rsidRDefault="003764E0" w:rsidP="003764E0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3764E0" w:rsidRDefault="003764E0" w:rsidP="003764E0">
      <w:pPr>
        <w:pStyle w:val="ConsPlusNonformat"/>
      </w:pPr>
      <w:r>
        <w:t xml:space="preserve">потребители", </w:t>
      </w:r>
      <w:proofErr w:type="gramStart"/>
      <w:r>
        <w:t>соответствующая</w:t>
      </w:r>
      <w:proofErr w:type="gramEnd"/>
      <w:r>
        <w:t xml:space="preserve">  j-</w:t>
      </w:r>
      <w:proofErr w:type="spellStart"/>
      <w:r>
        <w:t>му</w:t>
      </w:r>
      <w:proofErr w:type="spellEnd"/>
      <w:r>
        <w:t xml:space="preserve"> виду  цены на  электрическую  энергию и</w:t>
      </w:r>
    </w:p>
    <w:p w:rsidR="003764E0" w:rsidRDefault="003764E0" w:rsidP="003764E0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или руб./кВт;</w:t>
      </w:r>
    </w:p>
    <w:p w:rsidR="003764E0" w:rsidRDefault="003764E0" w:rsidP="003764E0">
      <w:pPr>
        <w:pStyle w:val="ConsPlusNonformat"/>
      </w:pPr>
      <w:r>
        <w:t xml:space="preserve">    ДП    -  доходность продаж</w:t>
      </w:r>
      <w:proofErr w:type="gramStart"/>
      <w:r>
        <w:t xml:space="preserve"> (%), </w:t>
      </w:r>
      <w:proofErr w:type="gramEnd"/>
      <w:r>
        <w:t>определяемая в отношении i-й  подгруппы</w:t>
      </w:r>
    </w:p>
    <w:p w:rsidR="003764E0" w:rsidRDefault="003764E0" w:rsidP="003764E0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3764E0" w:rsidRDefault="003764E0" w:rsidP="003764E0">
      <w:pPr>
        <w:pStyle w:val="ConsPlusNonformat"/>
      </w:pPr>
      <w:r>
        <w:t>группы  "прочие  потребители"  k-</w:t>
      </w:r>
      <w:proofErr w:type="spellStart"/>
      <w:r>
        <w:t>го</w:t>
      </w:r>
      <w:proofErr w:type="spellEnd"/>
      <w:r>
        <w:t xml:space="preserve">   ГП  в   соответствии  с  </w:t>
      </w:r>
      <w:hyperlink r:id="rId14" w:history="1">
        <w:r>
          <w:rPr>
            <w:color w:val="0000FF"/>
          </w:rPr>
          <w:t>разделом  VI</w:t>
        </w:r>
      </w:hyperlink>
    </w:p>
    <w:p w:rsidR="003764E0" w:rsidRDefault="003764E0" w:rsidP="003764E0">
      <w:pPr>
        <w:pStyle w:val="ConsPlusNonformat"/>
      </w:pPr>
      <w:r>
        <w:t>Методических указаний от 30.10.2012 N 703-э;</w:t>
      </w:r>
    </w:p>
    <w:p w:rsidR="003764E0" w:rsidRDefault="003764E0" w:rsidP="003764E0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3764E0" w:rsidRDefault="003764E0" w:rsidP="003764E0">
      <w:pPr>
        <w:pStyle w:val="ConsPlusNonformat"/>
      </w:pPr>
      <w:r>
        <w:t xml:space="preserve">    К    -  коэффициент    параметров  деятельности  ГП,  определяемый    </w:t>
      </w:r>
      <w:proofErr w:type="gramStart"/>
      <w:r>
        <w:t>в</w:t>
      </w:r>
      <w:proofErr w:type="gramEnd"/>
    </w:p>
    <w:p w:rsidR="003764E0" w:rsidRDefault="003764E0" w:rsidP="003764E0">
      <w:pPr>
        <w:pStyle w:val="ConsPlusNonformat"/>
      </w:pPr>
      <w:r>
        <w:t xml:space="preserve">     k</w:t>
      </w:r>
    </w:p>
    <w:p w:rsidR="003764E0" w:rsidRDefault="003764E0" w:rsidP="003764E0">
      <w:pPr>
        <w:pStyle w:val="ConsPlusNonformat"/>
      </w:pPr>
      <w:proofErr w:type="gramStart"/>
      <w:r>
        <w:t>отношении</w:t>
      </w:r>
      <w:proofErr w:type="gramEnd"/>
      <w:r>
        <w:t xml:space="preserve">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 с </w:t>
      </w:r>
      <w:hyperlink r:id="rId15" w:history="1">
        <w:r>
          <w:rPr>
            <w:color w:val="0000FF"/>
          </w:rPr>
          <w:t>разделом VI</w:t>
        </w:r>
      </w:hyperlink>
    </w:p>
    <w:p w:rsidR="003764E0" w:rsidRDefault="003764E0" w:rsidP="003764E0">
      <w:pPr>
        <w:pStyle w:val="ConsPlusNonformat"/>
      </w:pPr>
      <w:r>
        <w:t>Методических указаний от 30.10.2012 N 703-э;</w:t>
      </w:r>
    </w:p>
    <w:p w:rsidR="003764E0" w:rsidRDefault="003764E0" w:rsidP="003764E0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3764E0" w:rsidRDefault="003764E0" w:rsidP="003764E0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-  j-й вид цены на электрическую энергию и (или) мощность k-</w:t>
      </w:r>
      <w:proofErr w:type="spellStart"/>
      <w:r>
        <w:t>го</w:t>
      </w:r>
      <w:proofErr w:type="spellEnd"/>
      <w:r>
        <w:t xml:space="preserve"> ГП,</w:t>
      </w:r>
    </w:p>
    <w:p w:rsidR="003764E0" w:rsidRDefault="003764E0" w:rsidP="003764E0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3764E0" w:rsidRDefault="003764E0" w:rsidP="003764E0">
      <w:pPr>
        <w:pStyle w:val="ConsPlusNonformat"/>
      </w:pP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или руб./кВт.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┌───┬──────────────────────┬──────────────────────┬──────────┬────────────┐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Наименование     │  Сбытовая надбавка   │</w:t>
      </w:r>
      <w:proofErr w:type="spellStart"/>
      <w:r>
        <w:rPr>
          <w:rFonts w:ascii="Courier New" w:hAnsi="Courier New" w:cs="Courier New"/>
        </w:rPr>
        <w:t>Доходность│Коэффициент</w:t>
      </w:r>
      <w:proofErr w:type="spellEnd"/>
      <w:r>
        <w:rPr>
          <w:rFonts w:ascii="Courier New" w:hAnsi="Courier New" w:cs="Courier New"/>
        </w:rPr>
        <w:t xml:space="preserve">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п│организации</w:t>
      </w:r>
      <w:proofErr w:type="spellEnd"/>
      <w:r>
        <w:rPr>
          <w:rFonts w:ascii="Courier New" w:hAnsi="Courier New" w:cs="Courier New"/>
        </w:rPr>
        <w:t xml:space="preserve"> в субъекте│  потребителям всех   │  продаж  │ параметров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Российской Федерации │  тарифных групп, за  │          │деятельности│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  исключением      │          │     ГП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потребителей групп  ├──────────┼────────────┤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 "население" и     │    %     │     -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 "организации,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│оказывающие услуги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│передаче электрической│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│энергии, приобретающие│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│ее в целях компенсации│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потерь в сетях,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│ </w:t>
      </w:r>
      <w:proofErr w:type="gramStart"/>
      <w:r>
        <w:rPr>
          <w:rFonts w:ascii="Courier New" w:hAnsi="Courier New" w:cs="Courier New"/>
        </w:rPr>
        <w:t>принадлежащих</w:t>
      </w:r>
      <w:proofErr w:type="gramEnd"/>
      <w:r>
        <w:rPr>
          <w:rFonts w:ascii="Courier New" w:hAnsi="Courier New" w:cs="Courier New"/>
        </w:rPr>
        <w:t xml:space="preserve"> данным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│организациям на праве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│собственности или ином│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│ законном </w:t>
      </w:r>
      <w:proofErr w:type="gramStart"/>
      <w:r>
        <w:rPr>
          <w:rFonts w:ascii="Courier New" w:hAnsi="Courier New" w:cs="Courier New"/>
        </w:rPr>
        <w:t>основании</w:t>
      </w:r>
      <w:proofErr w:type="gramEnd"/>
      <w:r>
        <w:rPr>
          <w:rFonts w:ascii="Courier New" w:hAnsi="Courier New" w:cs="Courier New"/>
        </w:rPr>
        <w:t>"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├───┼──────────────────────┼──────────────────────┼──────────┼────────────┤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КонсультантПлюс</w:t>
      </w:r>
      <w:proofErr w:type="spellEnd"/>
      <w:r>
        <w:rPr>
          <w:rFonts w:ascii="Courier New" w:hAnsi="Courier New" w:cs="Courier New"/>
        </w:rPr>
        <w:t>: примечание.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граф дана в соответствии с официальным текстом документа.</w:t>
      </w: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  2           │          3           │    5     │     6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├───┼──────────────────────┼──────────────────────┼──────────┼────────────┤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│ООО "РУСЭНЕРГОСБЫТ"   │потребители с         │  14,84   │    0,77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менее 150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│кВт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13,64   │    0,77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                      │устройств от 150 до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│670 кВт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9,29   │    0,77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от 670 кВт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│до 10 МВт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5,39   │    0,77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не менее 10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├───┼──────────────────────┼──────────────────────┼──────────┼────────────┤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│ОАО "</w:t>
      </w:r>
      <w:proofErr w:type="spellStart"/>
      <w:r>
        <w:rPr>
          <w:rFonts w:ascii="Courier New" w:hAnsi="Courier New" w:cs="Courier New"/>
        </w:rPr>
        <w:t>Оборонэнергосбыт"│потребители</w:t>
      </w:r>
      <w:proofErr w:type="spellEnd"/>
      <w:r>
        <w:rPr>
          <w:rFonts w:ascii="Courier New" w:hAnsi="Courier New" w:cs="Courier New"/>
        </w:rPr>
        <w:t xml:space="preserve"> с         │  14,83   │    0,51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менее 150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│кВт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13,63   │    0,51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от 150 до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│670 кВт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9,28   │    0,51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от 670 кВт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│до 10 МВт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5,38   │    0,51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не менее 10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└───┴──────────────────────┴──────────────────────┴──────────┴────────────┘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  <w:bookmarkStart w:id="10" w:name="_GoBack"/>
      <w:bookmarkEnd w:id="10"/>
    </w:p>
    <w:p w:rsidR="003764E0" w:rsidRDefault="003764E0" w:rsidP="003764E0">
      <w:pPr>
        <w:pStyle w:val="ConsPlusNormal"/>
        <w:jc w:val="right"/>
        <w:outlineLvl w:val="0"/>
      </w:pPr>
      <w:r>
        <w:lastRenderedPageBreak/>
        <w:t>Приложение N 3</w:t>
      </w:r>
    </w:p>
    <w:p w:rsidR="003764E0" w:rsidRDefault="003764E0" w:rsidP="003764E0">
      <w:pPr>
        <w:pStyle w:val="ConsPlusNormal"/>
        <w:jc w:val="right"/>
      </w:pPr>
      <w:r>
        <w:t>к постановлению</w:t>
      </w:r>
    </w:p>
    <w:p w:rsidR="003764E0" w:rsidRDefault="003764E0" w:rsidP="003764E0">
      <w:pPr>
        <w:pStyle w:val="ConsPlusNormal"/>
        <w:jc w:val="right"/>
      </w:pPr>
      <w:r>
        <w:t>департамента цен и тарифов</w:t>
      </w:r>
    </w:p>
    <w:p w:rsidR="003764E0" w:rsidRDefault="003764E0" w:rsidP="003764E0">
      <w:pPr>
        <w:pStyle w:val="ConsPlusNormal"/>
        <w:jc w:val="right"/>
      </w:pPr>
      <w:r>
        <w:t>администрации Владимирской области</w:t>
      </w:r>
    </w:p>
    <w:p w:rsidR="003764E0" w:rsidRDefault="003764E0" w:rsidP="003764E0">
      <w:pPr>
        <w:pStyle w:val="ConsPlusNormal"/>
        <w:jc w:val="right"/>
      </w:pPr>
      <w:r>
        <w:t>от 26.12.2012 N 40/2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Normal"/>
        <w:ind w:firstLine="540"/>
        <w:jc w:val="both"/>
      </w:pPr>
      <w:r>
        <w:t>Сбытовая надбавка вводится в действие с 1 июля 2013 года (</w:t>
      </w:r>
      <w:hyperlink w:anchor="Par20" w:history="1">
        <w:r>
          <w:rPr>
            <w:color w:val="0000FF"/>
          </w:rPr>
          <w:t>абзац 4 пункта 2</w:t>
        </w:r>
      </w:hyperlink>
      <w:r>
        <w:t xml:space="preserve"> данного документа).</w:t>
      </w: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Title"/>
        <w:jc w:val="center"/>
      </w:pPr>
      <w:r>
        <w:t>СБЫТОВАЯ НАДБАВКА</w:t>
      </w:r>
    </w:p>
    <w:p w:rsidR="003764E0" w:rsidRDefault="003764E0" w:rsidP="003764E0">
      <w:pPr>
        <w:pStyle w:val="ConsPlusTitle"/>
        <w:jc w:val="center"/>
      </w:pPr>
      <w:bookmarkStart w:id="11" w:name="Par338"/>
      <w:bookmarkEnd w:id="11"/>
      <w:r>
        <w:t xml:space="preserve">ГАРАНТИРУЮЩИХ ПОСТАВЩИКОВ ЭЛЕКТРИЧЕСКОЙ ЭНЕРГИИ </w:t>
      </w:r>
      <w:hyperlink w:anchor="Par372" w:history="1">
        <w:r>
          <w:rPr>
            <w:color w:val="0000FF"/>
          </w:rPr>
          <w:t>&lt;*&gt;</w:t>
        </w:r>
      </w:hyperlink>
    </w:p>
    <w:p w:rsidR="003764E0" w:rsidRDefault="003764E0" w:rsidP="003764E0">
      <w:pPr>
        <w:pStyle w:val="ConsPlusTitle"/>
        <w:jc w:val="center"/>
      </w:pPr>
      <w:r>
        <w:t>(БЕЗ УЧЕТА НАЛОГА НА ДОБАВЛЕННУЮ СТОИМОСТЬ)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 Наименование     │                         Сбытовая надбавка             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п│организации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субъекте├─────────────┬──────────────────────┬──────────────────────────────┤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Российской Федерации │  тарифная   │   </w:t>
      </w:r>
      <w:proofErr w:type="gramStart"/>
      <w:r>
        <w:rPr>
          <w:rFonts w:ascii="Courier New" w:hAnsi="Courier New" w:cs="Courier New"/>
          <w:sz w:val="16"/>
          <w:szCs w:val="16"/>
        </w:rPr>
        <w:t>тарифная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группа    │  потребителям всех тарифных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группа    │    "организации,     │    групп, за исключением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│"население" </w:t>
      </w:r>
      <w:proofErr w:type="spellStart"/>
      <w:r>
        <w:rPr>
          <w:rFonts w:ascii="Courier New" w:hAnsi="Courier New" w:cs="Courier New"/>
          <w:sz w:val="16"/>
          <w:szCs w:val="16"/>
        </w:rPr>
        <w:t>и│оказывающие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услуги по │потребителей групп "население"│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│приравненные │передаче электрической│ и "организации, оказывающие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к ней    │энергии, приобретающие│      услуги по передаче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категории  │ее в целях компенсации│    электрической энергии,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│потребителей │   потерь в сетях,    │   </w:t>
      </w:r>
      <w:proofErr w:type="gramStart"/>
      <w:r>
        <w:rPr>
          <w:rFonts w:ascii="Courier New" w:hAnsi="Courier New" w:cs="Courier New"/>
          <w:sz w:val="16"/>
          <w:szCs w:val="16"/>
        </w:rPr>
        <w:t>приобретающие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ее в целях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   │ принадлежащих данным │ компенсации потерь в сетях,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│организациям на праве │     </w:t>
      </w:r>
      <w:proofErr w:type="gramStart"/>
      <w:r>
        <w:rPr>
          <w:rFonts w:ascii="Courier New" w:hAnsi="Courier New" w:cs="Courier New"/>
          <w:sz w:val="16"/>
          <w:szCs w:val="16"/>
        </w:rPr>
        <w:t>принадлежащих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данным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   │собственности или ином│    организациям на праве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законном </w:t>
      </w:r>
      <w:proofErr w:type="gramStart"/>
      <w:r>
        <w:rPr>
          <w:rFonts w:ascii="Courier New" w:hAnsi="Courier New" w:cs="Courier New"/>
          <w:sz w:val="16"/>
          <w:szCs w:val="16"/>
        </w:rPr>
        <w:t>основании</w:t>
      </w:r>
      <w:proofErr w:type="gramEnd"/>
      <w:r>
        <w:rPr>
          <w:rFonts w:ascii="Courier New" w:hAnsi="Courier New" w:cs="Courier New"/>
          <w:sz w:val="16"/>
          <w:szCs w:val="16"/>
        </w:rPr>
        <w:t>"  │    собственности или ином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                     │   законном </w:t>
      </w:r>
      <w:proofErr w:type="gramStart"/>
      <w:r>
        <w:rPr>
          <w:rFonts w:ascii="Courier New" w:hAnsi="Courier New" w:cs="Courier New"/>
          <w:sz w:val="16"/>
          <w:szCs w:val="16"/>
        </w:rPr>
        <w:t>основании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" </w:t>
      </w:r>
      <w:hyperlink w:anchor="Par373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├─────────────┼──────────────────────┼──────────────────────────────┤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руб./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│      руб./</w:t>
      </w:r>
      <w:proofErr w:type="spellStart"/>
      <w:r>
        <w:rPr>
          <w:rFonts w:ascii="Courier New" w:hAnsi="Courier New" w:cs="Courier New"/>
          <w:sz w:val="16"/>
          <w:szCs w:val="16"/>
        </w:rPr>
        <w:t>кВт.ч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   руб./</w:t>
      </w:r>
      <w:proofErr w:type="spellStart"/>
      <w:r>
        <w:rPr>
          <w:rFonts w:ascii="Courier New" w:hAnsi="Courier New" w:cs="Courier New"/>
          <w:sz w:val="16"/>
          <w:szCs w:val="16"/>
        </w:rPr>
        <w:t>кВт.ч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┼──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 2           │      3      │          4           │              5   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┼──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 │ООО "РУСЭНЕРГОСБЫТ"   │   0,08700   │       0,15058        │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проч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рег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э(м)│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                     │СН      = ДП    x К   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                     │  </w:t>
      </w:r>
      <w:proofErr w:type="spellStart"/>
      <w:r>
        <w:rPr>
          <w:rFonts w:ascii="Courier New" w:hAnsi="Courier New" w:cs="Courier New"/>
          <w:sz w:val="16"/>
          <w:szCs w:val="16"/>
        </w:rPr>
        <w:t>i,j,k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i,k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k      </w:t>
      </w:r>
      <w:proofErr w:type="spellStart"/>
      <w:r>
        <w:rPr>
          <w:rFonts w:ascii="Courier New" w:hAnsi="Courier New" w:cs="Courier New"/>
          <w:sz w:val="16"/>
          <w:szCs w:val="16"/>
        </w:rPr>
        <w:t>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┼──────────────────────┼──────────────────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 │ОАО "Оборонэнергосбыт"│   0,15898   │       -              │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проч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рег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э(м)│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                     │СН      = ДП    x К   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│             │                      │  </w:t>
      </w:r>
      <w:proofErr w:type="spellStart"/>
      <w:r>
        <w:rPr>
          <w:rFonts w:ascii="Courier New" w:hAnsi="Courier New" w:cs="Courier New"/>
          <w:sz w:val="16"/>
          <w:szCs w:val="16"/>
        </w:rPr>
        <w:t>i,j,k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i,k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k      </w:t>
      </w:r>
      <w:proofErr w:type="spellStart"/>
      <w:r>
        <w:rPr>
          <w:rFonts w:ascii="Courier New" w:hAnsi="Courier New" w:cs="Courier New"/>
          <w:sz w:val="16"/>
          <w:szCs w:val="16"/>
        </w:rPr>
        <w:t>j,k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3764E0" w:rsidRDefault="003764E0" w:rsidP="003764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┴─────────────┴──────────────────────┴──────────────────────────────┘</w:t>
      </w:r>
    </w:p>
    <w:p w:rsidR="003764E0" w:rsidRDefault="003764E0" w:rsidP="003764E0">
      <w:pPr>
        <w:pStyle w:val="ConsPlusNormal"/>
        <w:jc w:val="both"/>
        <w:rPr>
          <w:sz w:val="16"/>
          <w:szCs w:val="16"/>
        </w:rPr>
      </w:pPr>
    </w:p>
    <w:p w:rsidR="003764E0" w:rsidRDefault="003764E0" w:rsidP="003764E0">
      <w:pPr>
        <w:pStyle w:val="ConsPlusNormal"/>
        <w:ind w:firstLine="540"/>
        <w:jc w:val="both"/>
      </w:pPr>
      <w:r>
        <w:t>Примечание:</w:t>
      </w:r>
    </w:p>
    <w:p w:rsidR="003764E0" w:rsidRDefault="003764E0" w:rsidP="003764E0">
      <w:pPr>
        <w:pStyle w:val="ConsPlusNormal"/>
        <w:ind w:firstLine="540"/>
        <w:jc w:val="both"/>
      </w:pPr>
      <w:r>
        <w:t>&lt;*&gt; Применяется гарантирующими поставщиками в границах Владимирской области.</w:t>
      </w:r>
    </w:p>
    <w:p w:rsidR="003764E0" w:rsidRDefault="003764E0" w:rsidP="003764E0">
      <w:pPr>
        <w:pStyle w:val="ConsPlusNormal"/>
        <w:ind w:firstLine="540"/>
        <w:jc w:val="both"/>
      </w:pPr>
      <w:bookmarkStart w:id="12" w:name="Par372"/>
      <w:bookmarkEnd w:id="12"/>
      <w:proofErr w:type="gramStart"/>
      <w:r>
        <w:t>&lt;**&gt; Сбытовые надбавки потребителям всех тарифных групп,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 устанавливаются в виде формулы, как процент от цены на электрическую энергию и (или) мощность:</w:t>
      </w:r>
      <w:proofErr w:type="gramEnd"/>
    </w:p>
    <w:p w:rsidR="003764E0" w:rsidRDefault="003764E0" w:rsidP="003764E0">
      <w:pPr>
        <w:pStyle w:val="ConsPlusNormal"/>
        <w:jc w:val="both"/>
      </w:pPr>
      <w:bookmarkStart w:id="13" w:name="Par373"/>
      <w:bookmarkEnd w:id="13"/>
    </w:p>
    <w:p w:rsidR="003764E0" w:rsidRDefault="003764E0" w:rsidP="003764E0">
      <w:pPr>
        <w:pStyle w:val="ConsPlusNonformat"/>
      </w:pPr>
      <w:r>
        <w:t xml:space="preserve">                        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</w:t>
      </w:r>
      <w:proofErr w:type="spellStart"/>
      <w:r>
        <w:t>рег</w:t>
      </w:r>
      <w:proofErr w:type="spellEnd"/>
      <w:r>
        <w:t xml:space="preserve">    э(м)</w:t>
      </w:r>
    </w:p>
    <w:p w:rsidR="003764E0" w:rsidRDefault="003764E0" w:rsidP="003764E0">
      <w:pPr>
        <w:pStyle w:val="ConsPlusNonformat"/>
      </w:pPr>
      <w:r>
        <w:t xml:space="preserve">                           СН      = ДП    x К    x </w:t>
      </w:r>
      <w:proofErr w:type="gramStart"/>
      <w:r>
        <w:t>Ц</w:t>
      </w:r>
      <w:proofErr w:type="gramEnd"/>
    </w:p>
    <w:p w:rsidR="003764E0" w:rsidRPr="003764E0" w:rsidRDefault="003764E0" w:rsidP="003764E0">
      <w:pPr>
        <w:pStyle w:val="ConsPlusNonformat"/>
        <w:rPr>
          <w:lang w:val="en-US"/>
        </w:rPr>
      </w:pPr>
      <w:r>
        <w:t xml:space="preserve">                             </w:t>
      </w:r>
      <w:proofErr w:type="spellStart"/>
      <w:proofErr w:type="gramStart"/>
      <w:r w:rsidRPr="003764E0">
        <w:rPr>
          <w:lang w:val="en-US"/>
        </w:rPr>
        <w:t>i,</w:t>
      </w:r>
      <w:proofErr w:type="gramEnd"/>
      <w:r w:rsidRPr="003764E0">
        <w:rPr>
          <w:lang w:val="en-US"/>
        </w:rPr>
        <w:t>j,k</w:t>
      </w:r>
      <w:proofErr w:type="spellEnd"/>
      <w:r w:rsidRPr="003764E0">
        <w:rPr>
          <w:lang w:val="en-US"/>
        </w:rPr>
        <w:t xml:space="preserve">     </w:t>
      </w:r>
      <w:proofErr w:type="spellStart"/>
      <w:r w:rsidRPr="003764E0">
        <w:rPr>
          <w:lang w:val="en-US"/>
        </w:rPr>
        <w:t>i,k</w:t>
      </w:r>
      <w:proofErr w:type="spellEnd"/>
      <w:r w:rsidRPr="003764E0">
        <w:rPr>
          <w:lang w:val="en-US"/>
        </w:rPr>
        <w:t xml:space="preserve">    k      </w:t>
      </w:r>
      <w:proofErr w:type="spellStart"/>
      <w:r w:rsidRPr="003764E0">
        <w:rPr>
          <w:lang w:val="en-US"/>
        </w:rPr>
        <w:t>j,k</w:t>
      </w:r>
      <w:proofErr w:type="spellEnd"/>
    </w:p>
    <w:p w:rsidR="003764E0" w:rsidRPr="003764E0" w:rsidRDefault="003764E0" w:rsidP="003764E0">
      <w:pPr>
        <w:pStyle w:val="ConsPlusNonformat"/>
        <w:rPr>
          <w:lang w:val="en-US"/>
        </w:rPr>
      </w:pPr>
      <w:r w:rsidRPr="003764E0">
        <w:rPr>
          <w:lang w:val="en-US"/>
        </w:rPr>
        <w:t xml:space="preserve">    </w:t>
      </w:r>
      <w:r>
        <w:t>где</w:t>
      </w:r>
      <w:r w:rsidRPr="003764E0">
        <w:rPr>
          <w:lang w:val="en-US"/>
        </w:rPr>
        <w:t>:</w:t>
      </w:r>
    </w:p>
    <w:p w:rsidR="003764E0" w:rsidRDefault="003764E0" w:rsidP="003764E0">
      <w:pPr>
        <w:pStyle w:val="ConsPlusNonformat"/>
      </w:pPr>
      <w:r w:rsidRPr="003764E0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3764E0" w:rsidRDefault="003764E0" w:rsidP="003764E0">
      <w:pPr>
        <w:pStyle w:val="ConsPlusNonformat"/>
      </w:pPr>
      <w:r>
        <w:t xml:space="preserve">    СН     -  сбытовая   надбавка   для   i-й   подгруппы   группы  "прочие</w:t>
      </w:r>
    </w:p>
    <w:p w:rsidR="003764E0" w:rsidRDefault="003764E0" w:rsidP="003764E0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3764E0" w:rsidRDefault="003764E0" w:rsidP="003764E0">
      <w:pPr>
        <w:pStyle w:val="ConsPlusNonformat"/>
      </w:pPr>
      <w:r>
        <w:t xml:space="preserve">потребители", </w:t>
      </w:r>
      <w:proofErr w:type="gramStart"/>
      <w:r>
        <w:t>соответствующая</w:t>
      </w:r>
      <w:proofErr w:type="gramEnd"/>
      <w:r>
        <w:t xml:space="preserve">  j-</w:t>
      </w:r>
      <w:proofErr w:type="spellStart"/>
      <w:r>
        <w:t>му</w:t>
      </w:r>
      <w:proofErr w:type="spellEnd"/>
      <w:r>
        <w:t xml:space="preserve"> виду  цены на  электрическую  энергию и</w:t>
      </w:r>
    </w:p>
    <w:p w:rsidR="003764E0" w:rsidRDefault="003764E0" w:rsidP="003764E0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или руб./кВт;</w:t>
      </w:r>
    </w:p>
    <w:p w:rsidR="003764E0" w:rsidRDefault="003764E0" w:rsidP="003764E0">
      <w:pPr>
        <w:pStyle w:val="ConsPlusNonformat"/>
      </w:pPr>
      <w:r>
        <w:t xml:space="preserve">    ДП    -  доходность продаж</w:t>
      </w:r>
      <w:proofErr w:type="gramStart"/>
      <w:r>
        <w:t xml:space="preserve"> (%), </w:t>
      </w:r>
      <w:proofErr w:type="gramEnd"/>
      <w:r>
        <w:t>определяемая в отношении i-й  подгруппы</w:t>
      </w:r>
    </w:p>
    <w:p w:rsidR="003764E0" w:rsidRDefault="003764E0" w:rsidP="003764E0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3764E0" w:rsidRDefault="003764E0" w:rsidP="003764E0">
      <w:pPr>
        <w:pStyle w:val="ConsPlusNonformat"/>
      </w:pPr>
      <w:r>
        <w:t>группы  "прочие  потребители"  k-</w:t>
      </w:r>
      <w:proofErr w:type="spellStart"/>
      <w:r>
        <w:t>го</w:t>
      </w:r>
      <w:proofErr w:type="spellEnd"/>
      <w:r>
        <w:t xml:space="preserve">   ГП  в   соответствии  с  </w:t>
      </w:r>
      <w:hyperlink r:id="rId16" w:history="1">
        <w:r>
          <w:rPr>
            <w:color w:val="0000FF"/>
          </w:rPr>
          <w:t>разделом  VI</w:t>
        </w:r>
      </w:hyperlink>
    </w:p>
    <w:p w:rsidR="003764E0" w:rsidRDefault="003764E0" w:rsidP="003764E0">
      <w:pPr>
        <w:pStyle w:val="ConsPlusNonformat"/>
      </w:pPr>
      <w:r>
        <w:t>Методических указаний от 30.10.2012 N 703-э;</w:t>
      </w:r>
    </w:p>
    <w:p w:rsidR="003764E0" w:rsidRDefault="003764E0" w:rsidP="003764E0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3764E0" w:rsidRDefault="003764E0" w:rsidP="003764E0">
      <w:pPr>
        <w:pStyle w:val="ConsPlusNonformat"/>
      </w:pPr>
      <w:r>
        <w:t xml:space="preserve">    К    -  коэффициент    параметров  деятельности  ГП,  определяемый    </w:t>
      </w:r>
      <w:proofErr w:type="gramStart"/>
      <w:r>
        <w:t>в</w:t>
      </w:r>
      <w:proofErr w:type="gramEnd"/>
    </w:p>
    <w:p w:rsidR="003764E0" w:rsidRDefault="003764E0" w:rsidP="003764E0">
      <w:pPr>
        <w:pStyle w:val="ConsPlusNonformat"/>
      </w:pPr>
      <w:r>
        <w:t xml:space="preserve">     k</w:t>
      </w:r>
    </w:p>
    <w:p w:rsidR="003764E0" w:rsidRDefault="003764E0" w:rsidP="003764E0">
      <w:pPr>
        <w:pStyle w:val="ConsPlusNonformat"/>
      </w:pPr>
      <w:proofErr w:type="gramStart"/>
      <w:r>
        <w:t>отношении</w:t>
      </w:r>
      <w:proofErr w:type="gramEnd"/>
      <w:r>
        <w:t xml:space="preserve">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 с </w:t>
      </w:r>
      <w:hyperlink r:id="rId17" w:history="1">
        <w:r>
          <w:rPr>
            <w:color w:val="0000FF"/>
          </w:rPr>
          <w:t>разделом VI</w:t>
        </w:r>
      </w:hyperlink>
    </w:p>
    <w:p w:rsidR="003764E0" w:rsidRDefault="003764E0" w:rsidP="003764E0">
      <w:pPr>
        <w:pStyle w:val="ConsPlusNonformat"/>
      </w:pPr>
      <w:r>
        <w:t>Методических указаний от 30.10.2012 N 703-э;</w:t>
      </w:r>
    </w:p>
    <w:p w:rsidR="003764E0" w:rsidRDefault="003764E0" w:rsidP="003764E0">
      <w:pPr>
        <w:pStyle w:val="ConsPlusNonformat"/>
      </w:pPr>
      <w:r>
        <w:lastRenderedPageBreak/>
        <w:t xml:space="preserve">     </w:t>
      </w:r>
      <w:proofErr w:type="gramStart"/>
      <w:r>
        <w:t>э(</w:t>
      </w:r>
      <w:proofErr w:type="gramEnd"/>
      <w:r>
        <w:t>м)</w:t>
      </w:r>
    </w:p>
    <w:p w:rsidR="003764E0" w:rsidRDefault="003764E0" w:rsidP="003764E0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-  j-й вид цены на электрическую энергию и (или) мощность k-</w:t>
      </w:r>
      <w:proofErr w:type="spellStart"/>
      <w:r>
        <w:t>го</w:t>
      </w:r>
      <w:proofErr w:type="spellEnd"/>
      <w:r>
        <w:t xml:space="preserve"> ГП,</w:t>
      </w:r>
    </w:p>
    <w:p w:rsidR="003764E0" w:rsidRDefault="003764E0" w:rsidP="003764E0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3764E0" w:rsidRDefault="003764E0" w:rsidP="003764E0">
      <w:pPr>
        <w:pStyle w:val="ConsPlusNonformat"/>
      </w:pP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или руб./кВт.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┌───┬──────────────────────┬──────────────────────┬──────────┬────────────┐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Наименование     │  Сбытовая надбавка   │</w:t>
      </w:r>
      <w:proofErr w:type="spellStart"/>
      <w:r>
        <w:rPr>
          <w:rFonts w:ascii="Courier New" w:hAnsi="Courier New" w:cs="Courier New"/>
        </w:rPr>
        <w:t>Доходность│Коэффициент</w:t>
      </w:r>
      <w:proofErr w:type="spellEnd"/>
      <w:r>
        <w:rPr>
          <w:rFonts w:ascii="Courier New" w:hAnsi="Courier New" w:cs="Courier New"/>
        </w:rPr>
        <w:t xml:space="preserve">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п│организации</w:t>
      </w:r>
      <w:proofErr w:type="spellEnd"/>
      <w:r>
        <w:rPr>
          <w:rFonts w:ascii="Courier New" w:hAnsi="Courier New" w:cs="Courier New"/>
        </w:rPr>
        <w:t xml:space="preserve"> в субъекте│  потребителям всех   │  продаж  │ параметров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Российской Федерации │  тарифных групп, за  │          │деятельности│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  исключением      │          │     ГП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потребителей групп  ├──────────┼────────────┤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 "население" и     │    %     │     -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 "организации,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│оказывающие услуги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│передаче электрической│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│энергии, приобретающие│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│ее в целях компенсации│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   потерь в сетях,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│ </w:t>
      </w:r>
      <w:proofErr w:type="gramStart"/>
      <w:r>
        <w:rPr>
          <w:rFonts w:ascii="Courier New" w:hAnsi="Courier New" w:cs="Courier New"/>
        </w:rPr>
        <w:t>принадлежащих</w:t>
      </w:r>
      <w:proofErr w:type="gramEnd"/>
      <w:r>
        <w:rPr>
          <w:rFonts w:ascii="Courier New" w:hAnsi="Courier New" w:cs="Courier New"/>
        </w:rPr>
        <w:t xml:space="preserve"> данным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│организациям на праве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│собственности или ином│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│ законном </w:t>
      </w:r>
      <w:proofErr w:type="gramStart"/>
      <w:r>
        <w:rPr>
          <w:rFonts w:ascii="Courier New" w:hAnsi="Courier New" w:cs="Courier New"/>
        </w:rPr>
        <w:t>основании</w:t>
      </w:r>
      <w:proofErr w:type="gramEnd"/>
      <w:r>
        <w:rPr>
          <w:rFonts w:ascii="Courier New" w:hAnsi="Courier New" w:cs="Courier New"/>
        </w:rPr>
        <w:t>"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├───┼──────────────────────┼──────────────────────┼──────────┼────────────┤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КонсультантПлюс</w:t>
      </w:r>
      <w:proofErr w:type="spellEnd"/>
      <w:r>
        <w:rPr>
          <w:rFonts w:ascii="Courier New" w:hAnsi="Courier New" w:cs="Courier New"/>
        </w:rPr>
        <w:t>: примечание.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граф дана в соответствии с официальным текстом документа.</w:t>
      </w:r>
    </w:p>
    <w:p w:rsidR="003764E0" w:rsidRDefault="003764E0" w:rsidP="003764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  2           │          3           │    5     │     6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├───┼──────────────────────┼──────────────────────┼──────────┼────────────┤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│ООО "РУСЭНЕРГОСБЫТ"   │потребители с         │  14,81   │    0,91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менее 150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│кВт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13,61   │    0,91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от 150 до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│670 кВт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9,27   │    0,91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от 670 кВт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│до 10 МВт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5,38   │    0,91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не менее 10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├───┼──────────────────────┼──────────────────────┼──────────┼────────────┤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│ОАО "</w:t>
      </w:r>
      <w:proofErr w:type="spellStart"/>
      <w:r>
        <w:rPr>
          <w:rFonts w:ascii="Courier New" w:hAnsi="Courier New" w:cs="Courier New"/>
        </w:rPr>
        <w:t>Оборонэнергосбыт"│потребители</w:t>
      </w:r>
      <w:proofErr w:type="spellEnd"/>
      <w:r>
        <w:rPr>
          <w:rFonts w:ascii="Courier New" w:hAnsi="Courier New" w:cs="Courier New"/>
        </w:rPr>
        <w:t xml:space="preserve"> с         │  14,82   │    0,80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менее 150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│кВт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13,62   │    0,80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                      │устройств от 150 до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│670 кВт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9,28   │    0,80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от 670 кВт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│до 10 МВт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├──────────────────────┼──────────┼────────────┤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│потребители с         │   5,38   │    0,80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│максимальной мощностью│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</w:t>
      </w:r>
      <w:proofErr w:type="spellStart"/>
      <w:r>
        <w:rPr>
          <w:rFonts w:ascii="Courier New" w:hAnsi="Courier New" w:cs="Courier New"/>
        </w:rPr>
        <w:t>энергопринимающих</w:t>
      </w:r>
      <w:proofErr w:type="spellEnd"/>
      <w:r>
        <w:rPr>
          <w:rFonts w:ascii="Courier New" w:hAnsi="Courier New" w:cs="Courier New"/>
        </w:rPr>
        <w:t xml:space="preserve">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│устройств не менее 10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│МВт                   │          │            │</w:t>
      </w:r>
    </w:p>
    <w:p w:rsidR="003764E0" w:rsidRDefault="003764E0" w:rsidP="003764E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└───┴──────────────────────┴──────────────────────┴──────────┴────────────┘</w:t>
      </w:r>
    </w:p>
    <w:p w:rsidR="003764E0" w:rsidRDefault="003764E0" w:rsidP="003764E0">
      <w:pPr>
        <w:pStyle w:val="ConsPlusNormal"/>
        <w:jc w:val="both"/>
      </w:pPr>
    </w:p>
    <w:p w:rsidR="003764E0" w:rsidRDefault="003764E0" w:rsidP="003764E0">
      <w:pPr>
        <w:pStyle w:val="ConsPlusNormal"/>
        <w:jc w:val="both"/>
      </w:pPr>
    </w:p>
    <w:p w:rsidR="0091775E" w:rsidRDefault="0091775E"/>
    <w:sectPr w:rsidR="0091775E" w:rsidSect="004E157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E0"/>
    <w:rsid w:val="003764E0"/>
    <w:rsid w:val="004511EA"/>
    <w:rsid w:val="0091775E"/>
    <w:rsid w:val="00C92F49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4E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64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764E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764E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4E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64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764E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764E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A0E24B6251137AD66240CA5671870F3F95B5DC7630A2F46A6D03C24181Bx4Z0H" TargetMode="External"/><Relationship Id="rId13" Type="http://schemas.openxmlformats.org/officeDocument/2006/relationships/hyperlink" Target="consultantplus://offline/ref=4EE6C57D808F45E955B7AA0E24B6251137AD66240CA5671870F3F95B5DC7630A2F46A6D03C241918x4Z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E6C57D808F45E955B7AA0E24B6251137AA6E260FAE671870F3F95B5DxCZ7H" TargetMode="External"/><Relationship Id="rId12" Type="http://schemas.openxmlformats.org/officeDocument/2006/relationships/hyperlink" Target="consultantplus://offline/ref=4EE6C57D808F45E955B7AA0E24B6251137AD66240CA5671870F3F95B5DC7630A2F46A6D03C241918x4ZBH" TargetMode="External"/><Relationship Id="rId17" Type="http://schemas.openxmlformats.org/officeDocument/2006/relationships/hyperlink" Target="consultantplus://offline/ref=4EE6C57D808F45E955B7AA0E24B6251137AD66240CA5671870F3F95B5DC7630A2F46A6D03C241918x4Z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E6C57D808F45E955B7AA0E24B6251137AD66240CA5671870F3F95B5DC7630A2F46A6D03C241918x4Z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A0E24B6251137AA6E200EA8671870F3F95B5DxCZ7H" TargetMode="External"/><Relationship Id="rId11" Type="http://schemas.openxmlformats.org/officeDocument/2006/relationships/hyperlink" Target="consultantplus://offline/ref=4EE6C57D808F45E955B7B40332DA7B1B34A5302F0FA96E492CACA2060ACE695D6809FF927829191A433BF3xDZ6H" TargetMode="External"/><Relationship Id="rId5" Type="http://schemas.openxmlformats.org/officeDocument/2006/relationships/hyperlink" Target="consultantplus://offline/ref=4EE6C57D808F45E955B7B40332DA7B1B34A5302F0FA96E492CACA2060ACE695D6809FF927829191A433BF3xDZ6H" TargetMode="External"/><Relationship Id="rId15" Type="http://schemas.openxmlformats.org/officeDocument/2006/relationships/hyperlink" Target="consultantplus://offline/ref=4EE6C57D808F45E955B7AA0E24B6251137AD66240CA5671870F3F95B5DC7630A2F46A6D03C241918x4ZBH" TargetMode="External"/><Relationship Id="rId10" Type="http://schemas.openxmlformats.org/officeDocument/2006/relationships/hyperlink" Target="consultantplus://offline/ref=4EE6C57D808F45E955B7B40332DA7B1B34A5302F0CAA644825ACA2060ACE695Dx6Z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6C57D808F45E955B7AA0E24B6251137AD66220EAF671870F3F95B5DC7630A2F46A6D03C24181Bx4Z3H" TargetMode="External"/><Relationship Id="rId14" Type="http://schemas.openxmlformats.org/officeDocument/2006/relationships/hyperlink" Target="consultantplus://offline/ref=4EE6C57D808F45E955B7AA0E24B6251137AD66240CA5671870F3F95B5DC7630A2F46A6D03C241918x4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4996</Words>
  <Characters>28479</Characters>
  <Application>Microsoft Office Word</Application>
  <DocSecurity>0</DocSecurity>
  <Lines>237</Lines>
  <Paragraphs>66</Paragraphs>
  <ScaleCrop>false</ScaleCrop>
  <Company>RUSES</Company>
  <LinksUpToDate>false</LinksUpToDate>
  <CharactersWithSpaces>33409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2013-02-27T07:25:00Z</dcterms:created>
  <dcterms:modified xsi:type="dcterms:W3CDTF">2013-02-27T07:26:00Z</dcterms:modified>
</cp:coreProperties>
</file>