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8" w:rsidRDefault="00A106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06C8" w:rsidRDefault="00A106C8">
      <w:pPr>
        <w:pStyle w:val="ConsPlusNormal"/>
        <w:jc w:val="both"/>
        <w:outlineLvl w:val="0"/>
      </w:pPr>
    </w:p>
    <w:p w:rsidR="00A106C8" w:rsidRDefault="00A106C8">
      <w:pPr>
        <w:pStyle w:val="ConsPlusNormal"/>
      </w:pPr>
      <w:r>
        <w:t>Зарегистрировано в реестре нормативных правовых актов органов исполнительной власти Республики Бурятия 25 января 2021 г. N 032021016</w:t>
      </w:r>
    </w:p>
    <w:p w:rsidR="00A106C8" w:rsidRDefault="00A10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6C8" w:rsidRDefault="00A106C8">
      <w:pPr>
        <w:pStyle w:val="ConsPlusNormal"/>
        <w:jc w:val="both"/>
      </w:pPr>
    </w:p>
    <w:p w:rsidR="00A106C8" w:rsidRDefault="00A106C8">
      <w:pPr>
        <w:pStyle w:val="ConsPlusTitle"/>
        <w:jc w:val="center"/>
      </w:pPr>
      <w:r>
        <w:t>РЕСПУБЛИКАНСКАЯ СЛУЖБА ПО ТАРИФАМ РЕСПУБЛИКИ БУРЯТИЯ</w:t>
      </w:r>
    </w:p>
    <w:p w:rsidR="00A106C8" w:rsidRDefault="00A106C8">
      <w:pPr>
        <w:pStyle w:val="ConsPlusTitle"/>
        <w:ind w:firstLine="540"/>
        <w:jc w:val="both"/>
      </w:pPr>
    </w:p>
    <w:p w:rsidR="00A106C8" w:rsidRDefault="00A106C8">
      <w:pPr>
        <w:pStyle w:val="ConsPlusTitle"/>
        <w:jc w:val="center"/>
      </w:pPr>
      <w:r>
        <w:t>ПРИКАЗ</w:t>
      </w:r>
    </w:p>
    <w:p w:rsidR="00A106C8" w:rsidRDefault="00A106C8">
      <w:pPr>
        <w:pStyle w:val="ConsPlusTitle"/>
        <w:jc w:val="center"/>
      </w:pPr>
      <w:r>
        <w:t>от 21 января 2021 г. N 1/1</w:t>
      </w:r>
    </w:p>
    <w:p w:rsidR="00A106C8" w:rsidRDefault="00A106C8">
      <w:pPr>
        <w:pStyle w:val="ConsPlusTitle"/>
        <w:ind w:firstLine="540"/>
        <w:jc w:val="both"/>
      </w:pPr>
    </w:p>
    <w:p w:rsidR="00A106C8" w:rsidRDefault="00A106C8">
      <w:pPr>
        <w:pStyle w:val="ConsPlusTitle"/>
        <w:jc w:val="center"/>
      </w:pPr>
      <w:r>
        <w:t>О ВНЕСЕНИИ ИЗМЕНЕНИЙ В ПРИКАЗ РЕСПУБЛИКАНСКОЙ СЛУЖБЫ</w:t>
      </w:r>
    </w:p>
    <w:p w:rsidR="00A106C8" w:rsidRDefault="00A106C8">
      <w:pPr>
        <w:pStyle w:val="ConsPlusTitle"/>
        <w:jc w:val="center"/>
      </w:pPr>
      <w:r>
        <w:t>ПО ТАРИФАМ РЕСПУБЛИКИ БУРЯТИЯ ОТ 25.12.2020 N 1/23 "О ЕДИНЫХ</w:t>
      </w:r>
    </w:p>
    <w:p w:rsidR="00A106C8" w:rsidRDefault="00A106C8">
      <w:pPr>
        <w:pStyle w:val="ConsPlusTitle"/>
        <w:jc w:val="center"/>
      </w:pPr>
      <w:r>
        <w:t>(КОТЛОВЫХ) ТАРИФАХ НА УСЛУГИ ПО ПЕРЕДАЧЕ ЭЛЕКТРИЧЕСКОЙ</w:t>
      </w:r>
    </w:p>
    <w:p w:rsidR="00A106C8" w:rsidRDefault="00A106C8">
      <w:pPr>
        <w:pStyle w:val="ConsPlusTitle"/>
        <w:jc w:val="center"/>
      </w:pPr>
      <w:r>
        <w:t>ЭНЕРГИИ ПО СЕТЯМ РЕСПУБЛИКИ БУРЯТИЯ"</w:t>
      </w:r>
    </w:p>
    <w:p w:rsidR="00A106C8" w:rsidRDefault="00A106C8">
      <w:pPr>
        <w:pStyle w:val="ConsPlusNormal"/>
        <w:jc w:val="both"/>
      </w:pPr>
    </w:p>
    <w:p w:rsidR="00A106C8" w:rsidRDefault="00A106C8">
      <w:pPr>
        <w:pStyle w:val="ConsPlusNormal"/>
        <w:ind w:firstLine="540"/>
        <w:jc w:val="both"/>
      </w:pPr>
      <w:r>
        <w:t>Приказываю:</w:t>
      </w:r>
    </w:p>
    <w:p w:rsidR="00A106C8" w:rsidRDefault="00A106C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Республиканской службы по тарифам Республики Бурятия от 25.12.2020 N 1/23 "О единых (котловых) тарифах на услуги </w:t>
      </w:r>
      <w:bookmarkStart w:id="0" w:name="_GoBack"/>
      <w:bookmarkEnd w:id="0"/>
      <w:r>
        <w:t>по передаче электрической энергии по сетям Республики Бурятия" (зарегистрирован в реестре нормативных правовых актов органов исполнительной власти Республики Бурятия 30.12.2020 N 032020692) следующие изменения:</w:t>
      </w:r>
    </w:p>
    <w:p w:rsidR="00A106C8" w:rsidRDefault="00A106C8">
      <w:pPr>
        <w:pStyle w:val="ConsPlusNormal"/>
        <w:spacing w:before="220"/>
        <w:ind w:firstLine="540"/>
        <w:jc w:val="both"/>
      </w:pPr>
      <w:r>
        <w:t xml:space="preserve">1.1. В столбце 13 (СН-I) по строке 1.1.2 (ставка на оплату технологического расхода (потерь) в электрических сетях) приложения N 1 </w:t>
      </w:r>
      <w:hyperlink r:id="rId6" w:history="1">
        <w:r>
          <w:rPr>
            <w:color w:val="0000FF"/>
          </w:rPr>
          <w:t>цифры</w:t>
        </w:r>
      </w:hyperlink>
      <w:r>
        <w:t xml:space="preserve"> "192,08" заменить цифрами "192,07".</w:t>
      </w:r>
    </w:p>
    <w:p w:rsidR="00A106C8" w:rsidRDefault="00A106C8">
      <w:pPr>
        <w:pStyle w:val="ConsPlusNormal"/>
        <w:spacing w:before="220"/>
        <w:ind w:firstLine="540"/>
        <w:jc w:val="both"/>
      </w:pPr>
      <w:r>
        <w:t xml:space="preserve">1.2. В столбце 5 (СН-I) по строке 1.2.1.2 (ставка на оплату технологического расхода (потерь) в электрических сетях) таблицы 1 приложения N 1 </w:t>
      </w:r>
      <w:hyperlink r:id="rId7" w:history="1">
        <w:r>
          <w:rPr>
            <w:color w:val="0000FF"/>
          </w:rPr>
          <w:t>цифры</w:t>
        </w:r>
      </w:hyperlink>
      <w:r>
        <w:t xml:space="preserve"> "192,08" заменить цифрами "192,07".</w:t>
      </w:r>
    </w:p>
    <w:p w:rsidR="00A106C8" w:rsidRDefault="00A106C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 и действует по 31.12.2021.</w:t>
      </w:r>
    </w:p>
    <w:p w:rsidR="00A106C8" w:rsidRDefault="00A106C8">
      <w:pPr>
        <w:pStyle w:val="ConsPlusNormal"/>
        <w:jc w:val="both"/>
      </w:pPr>
    </w:p>
    <w:p w:rsidR="00A106C8" w:rsidRDefault="00A106C8">
      <w:pPr>
        <w:pStyle w:val="ConsPlusNormal"/>
        <w:jc w:val="right"/>
      </w:pPr>
      <w:r>
        <w:t>И.о. руководителя</w:t>
      </w:r>
    </w:p>
    <w:p w:rsidR="00A106C8" w:rsidRDefault="00A106C8">
      <w:pPr>
        <w:pStyle w:val="ConsPlusNormal"/>
        <w:jc w:val="right"/>
      </w:pPr>
      <w:r>
        <w:t>Е.В.БЕЛОВ</w:t>
      </w:r>
    </w:p>
    <w:p w:rsidR="00A106C8" w:rsidRDefault="00A106C8">
      <w:pPr>
        <w:pStyle w:val="ConsPlusNormal"/>
        <w:jc w:val="both"/>
      </w:pPr>
    </w:p>
    <w:p w:rsidR="00A106C8" w:rsidRDefault="00A106C8">
      <w:pPr>
        <w:pStyle w:val="ConsPlusNormal"/>
        <w:jc w:val="both"/>
      </w:pPr>
    </w:p>
    <w:p w:rsidR="00A106C8" w:rsidRDefault="00A10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F14" w:rsidRDefault="00681F14"/>
    <w:sectPr w:rsidR="00681F14" w:rsidSect="0028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8"/>
    <w:rsid w:val="00681F14"/>
    <w:rsid w:val="00A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0124-45BA-4FFC-96A6-7CA26B04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D6B8F0150C94D345C5F00ED6EA52210C0D5B6356413A4A96108DDE718B9D9E90291A6811A86F7D7298B5DC7CFFBE7AB934B65F34C473FC10149gE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D6B8F0150C94D345C5F00ED6EA52210C0D5B6356413A4A96108DDE718B9D9E90291A6811A86F7D728845FC7CFFBE7AB934B65F34C473FC10149gER3M" TargetMode="External"/><Relationship Id="rId5" Type="http://schemas.openxmlformats.org/officeDocument/2006/relationships/hyperlink" Target="consultantplus://offline/ref=E6ED6B8F0150C94D345C5F00ED6EA52210C0D5B6356413A4A96108DDE718B9D9E90291B481428AF7D236835AD299AAA1gFR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Бухров Евгений Александрович</dc:creator>
  <cp:keywords/>
  <dc:description/>
  <cp:lastModifiedBy>Бухров Евгений Александрович</cp:lastModifiedBy>
  <cp:revision>1</cp:revision>
  <dcterms:created xsi:type="dcterms:W3CDTF">2021-02-05T12:17:00Z</dcterms:created>
  <dcterms:modified xsi:type="dcterms:W3CDTF">2021-02-05T12:18:00Z</dcterms:modified>
</cp:coreProperties>
</file>