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F" w:rsidRDefault="00C71FAF" w:rsidP="00594938">
      <w:pPr>
        <w:ind w:firstLine="11766"/>
      </w:pPr>
      <w:r>
        <w:t xml:space="preserve">Приложение № </w:t>
      </w:r>
      <w:r w:rsidR="00C01F3E">
        <w:t>1</w:t>
      </w:r>
      <w:r>
        <w:t>6</w:t>
      </w:r>
    </w:p>
    <w:p w:rsidR="00C71FAF" w:rsidRDefault="00C71FAF" w:rsidP="00594938">
      <w:pPr>
        <w:ind w:firstLine="11766"/>
      </w:pPr>
      <w:r>
        <w:t xml:space="preserve">к приказу ФАС России </w:t>
      </w:r>
    </w:p>
    <w:p w:rsidR="00C71FAF" w:rsidRDefault="00C71FAF" w:rsidP="00594938">
      <w:pPr>
        <w:ind w:firstLine="11766"/>
      </w:pPr>
      <w:r>
        <w:t>от 08.10.2014 № 631/14</w:t>
      </w:r>
    </w:p>
    <w:p w:rsidR="00C71FAF" w:rsidRDefault="00C71FAF" w:rsidP="00C71FAF">
      <w:pPr>
        <w:jc w:val="center"/>
      </w:pPr>
    </w:p>
    <w:p w:rsidR="00C71FAF" w:rsidRPr="00465C81" w:rsidRDefault="00C71FAF" w:rsidP="00C71FAF">
      <w:pPr>
        <w:jc w:val="center"/>
        <w:rPr>
          <w:b/>
          <w:sz w:val="28"/>
          <w:szCs w:val="28"/>
        </w:rPr>
      </w:pPr>
      <w:r w:rsidRPr="00465C81">
        <w:rPr>
          <w:b/>
          <w:sz w:val="28"/>
          <w:szCs w:val="28"/>
        </w:rPr>
        <w:t xml:space="preserve">Форма раскрытия информации </w:t>
      </w:r>
      <w:proofErr w:type="spellStart"/>
      <w:r w:rsidRPr="00465C81">
        <w:rPr>
          <w:b/>
          <w:sz w:val="28"/>
          <w:szCs w:val="28"/>
        </w:rPr>
        <w:t>энергоснабжающими</w:t>
      </w:r>
      <w:proofErr w:type="spellEnd"/>
      <w:r w:rsidRPr="00465C81">
        <w:rPr>
          <w:b/>
          <w:sz w:val="28"/>
          <w:szCs w:val="28"/>
        </w:rPr>
        <w:t xml:space="preserve">, </w:t>
      </w:r>
    </w:p>
    <w:p w:rsidR="0085788F" w:rsidRDefault="00C71FAF" w:rsidP="0085788F">
      <w:pPr>
        <w:jc w:val="center"/>
        <w:rPr>
          <w:b/>
          <w:sz w:val="28"/>
          <w:szCs w:val="28"/>
        </w:rPr>
      </w:pPr>
      <w:proofErr w:type="spellStart"/>
      <w:r w:rsidRPr="00465C81">
        <w:rPr>
          <w:b/>
          <w:sz w:val="28"/>
          <w:szCs w:val="28"/>
        </w:rPr>
        <w:t>энергосбытовыми</w:t>
      </w:r>
      <w:proofErr w:type="spellEnd"/>
      <w:r w:rsidRPr="00465C81">
        <w:rPr>
          <w:b/>
          <w:sz w:val="28"/>
          <w:szCs w:val="28"/>
        </w:rPr>
        <w:t xml:space="preserve"> организациями и гарантирующими поставщиками </w:t>
      </w:r>
    </w:p>
    <w:p w:rsidR="00FF287D" w:rsidRDefault="00C71FAF" w:rsidP="0085788F">
      <w:pPr>
        <w:jc w:val="center"/>
        <w:rPr>
          <w:b/>
          <w:sz w:val="28"/>
          <w:szCs w:val="28"/>
        </w:rPr>
      </w:pPr>
      <w:r w:rsidRPr="00465C81">
        <w:rPr>
          <w:b/>
          <w:sz w:val="28"/>
          <w:szCs w:val="28"/>
        </w:rPr>
        <w:t>об основных</w:t>
      </w:r>
      <w:r w:rsidR="00B87FCA">
        <w:rPr>
          <w:b/>
          <w:sz w:val="28"/>
          <w:szCs w:val="28"/>
        </w:rPr>
        <w:t xml:space="preserve"> условиях договора купли-продажи</w:t>
      </w:r>
      <w:r w:rsidRPr="00465C81">
        <w:rPr>
          <w:b/>
          <w:sz w:val="28"/>
          <w:szCs w:val="28"/>
        </w:rPr>
        <w:t xml:space="preserve"> электрической энергии</w:t>
      </w:r>
    </w:p>
    <w:p w:rsidR="0045747E" w:rsidRDefault="0045747E" w:rsidP="00C71FAF">
      <w:pPr>
        <w:rPr>
          <w:b/>
          <w:sz w:val="28"/>
          <w:szCs w:val="28"/>
        </w:rPr>
      </w:pPr>
    </w:p>
    <w:tbl>
      <w:tblPr>
        <w:tblStyle w:val="a3"/>
        <w:tblW w:w="14697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3685"/>
        <w:gridCol w:w="9599"/>
      </w:tblGrid>
      <w:tr w:rsidR="00D865B4" w:rsidTr="001321B6">
        <w:tc>
          <w:tcPr>
            <w:tcW w:w="846" w:type="dxa"/>
            <w:vMerge w:val="restart"/>
            <w:textDirection w:val="btLr"/>
            <w:vAlign w:val="center"/>
          </w:tcPr>
          <w:p w:rsidR="00D865B4" w:rsidRDefault="00D865B4" w:rsidP="0085788F">
            <w:pPr>
              <w:ind w:left="113" w:right="113"/>
              <w:jc w:val="center"/>
            </w:pPr>
            <w:r w:rsidRPr="003164A0">
              <w:rPr>
                <w:b/>
                <w:bCs/>
                <w:sz w:val="24"/>
                <w:szCs w:val="24"/>
              </w:rPr>
              <w:t>Основные условия договора купли-продажи электрической энергии</w:t>
            </w:r>
          </w:p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85788F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9599" w:type="dxa"/>
          </w:tcPr>
          <w:p w:rsidR="00215CF3" w:rsidRDefault="00215CF3" w:rsidP="00215CF3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42D29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п</w:t>
            </w:r>
            <w:r w:rsidRPr="00242D29">
              <w:rPr>
                <w:sz w:val="24"/>
                <w:szCs w:val="24"/>
              </w:rPr>
              <w:t xml:space="preserve">отребителей, заключающих договоры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      </w:r>
            <w:r w:rsidRPr="0051408F">
              <w:rPr>
                <w:sz w:val="24"/>
                <w:szCs w:val="24"/>
              </w:rPr>
              <w:t>договор вступает в силу с момента подписания и действует до определенной в нем даты.</w:t>
            </w:r>
          </w:p>
          <w:p w:rsidR="00215CF3" w:rsidRPr="00242D29" w:rsidRDefault="00215CF3" w:rsidP="00215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</w:t>
            </w:r>
            <w:r w:rsidRPr="00242D29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х</w:t>
            </w:r>
            <w:r w:rsidRPr="00242D29">
              <w:rPr>
                <w:sz w:val="24"/>
                <w:szCs w:val="24"/>
              </w:rPr>
              <w:t xml:space="preserve"> потребител</w:t>
            </w:r>
            <w:r>
              <w:rPr>
                <w:sz w:val="24"/>
                <w:szCs w:val="24"/>
              </w:rPr>
              <w:t xml:space="preserve">ей - </w:t>
            </w:r>
            <w:r w:rsidRPr="0051408F">
              <w:rPr>
                <w:sz w:val="24"/>
                <w:szCs w:val="24"/>
              </w:rPr>
              <w:t>договор вступает в силу с момента подписания и действует до определенной в нем даты, при эт</w:t>
            </w:r>
            <w:r w:rsidRPr="00426901">
              <w:rPr>
                <w:sz w:val="24"/>
                <w:szCs w:val="24"/>
              </w:rPr>
              <w:t>ом договор считается продленным на тот же срок и на тех же условиях, если за 30 дней до окончания срока его действия потребитель (покупатель) не заявит о его прекращении или изменении либо о заключении нового договора</w:t>
            </w:r>
            <w:r w:rsidR="00E730B9">
              <w:rPr>
                <w:sz w:val="24"/>
                <w:szCs w:val="24"/>
              </w:rPr>
              <w:t>,</w:t>
            </w:r>
            <w:r w:rsidRPr="00426901">
              <w:rPr>
                <w:sz w:val="24"/>
                <w:szCs w:val="24"/>
              </w:rPr>
              <w:t xml:space="preserve"> или по соглашению сторон</w:t>
            </w:r>
            <w:r>
              <w:rPr>
                <w:sz w:val="24"/>
                <w:szCs w:val="24"/>
              </w:rPr>
              <w:t>.</w:t>
            </w:r>
          </w:p>
          <w:p w:rsidR="00D865B4" w:rsidRPr="002B0922" w:rsidRDefault="00215CF3" w:rsidP="00215CF3">
            <w:pPr>
              <w:ind w:firstLine="2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г</w:t>
            </w:r>
            <w:r w:rsidRPr="00242D29">
              <w:rPr>
                <w:sz w:val="24"/>
                <w:szCs w:val="24"/>
              </w:rPr>
              <w:t xml:space="preserve">раждан </w:t>
            </w:r>
            <w:r>
              <w:rPr>
                <w:sz w:val="24"/>
                <w:szCs w:val="24"/>
              </w:rPr>
              <w:t>(</w:t>
            </w:r>
            <w:r w:rsidRPr="00242D29">
              <w:rPr>
                <w:sz w:val="24"/>
                <w:szCs w:val="24"/>
              </w:rPr>
              <w:t>бытовы</w:t>
            </w:r>
            <w:r>
              <w:rPr>
                <w:sz w:val="24"/>
                <w:szCs w:val="24"/>
              </w:rPr>
              <w:t>х</w:t>
            </w:r>
            <w:r w:rsidRPr="00242D29">
              <w:rPr>
                <w:sz w:val="24"/>
                <w:szCs w:val="24"/>
              </w:rPr>
              <w:t xml:space="preserve"> потребител</w:t>
            </w:r>
            <w:r>
              <w:rPr>
                <w:sz w:val="24"/>
                <w:szCs w:val="24"/>
              </w:rPr>
              <w:t>ей)</w:t>
            </w:r>
            <w:r w:rsidRPr="00242D29">
              <w:rPr>
                <w:sz w:val="24"/>
                <w:szCs w:val="24"/>
              </w:rPr>
              <w:t xml:space="preserve"> в пределах границ зоны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42D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бщества</w:t>
            </w:r>
            <w:r w:rsidRPr="00242D29">
              <w:rPr>
                <w:sz w:val="24"/>
                <w:szCs w:val="24"/>
              </w:rPr>
              <w:t xml:space="preserve"> как гарантирующего поставщика - бессрочно.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9599" w:type="dxa"/>
          </w:tcPr>
          <w:p w:rsidR="00D865B4" w:rsidRPr="00AA79F6" w:rsidRDefault="00D865B4" w:rsidP="00D865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Фиксированная или переменная, в зависимости от категории потребителя и региона, на территории которого исполняется договор.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Форма оплаты</w:t>
            </w:r>
          </w:p>
        </w:tc>
        <w:tc>
          <w:tcPr>
            <w:tcW w:w="9599" w:type="dxa"/>
          </w:tcPr>
          <w:p w:rsidR="00D865B4" w:rsidRPr="00AA79F6" w:rsidRDefault="00D865B4" w:rsidP="00D865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Безналичная</w:t>
            </w:r>
            <w:r w:rsidRPr="00A731E1">
              <w:rPr>
                <w:sz w:val="24"/>
                <w:szCs w:val="24"/>
              </w:rPr>
              <w:t>, наличная.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Форма обеспечения исполнения обязательств сторон по договору</w:t>
            </w:r>
          </w:p>
        </w:tc>
        <w:tc>
          <w:tcPr>
            <w:tcW w:w="9599" w:type="dxa"/>
            <w:vAlign w:val="center"/>
          </w:tcPr>
          <w:p w:rsidR="00D865B4" w:rsidRPr="00AA79F6" w:rsidRDefault="00D865B4" w:rsidP="007755F6">
            <w:pPr>
              <w:spacing w:line="720" w:lineRule="auto"/>
              <w:ind w:firstLine="24"/>
              <w:jc w:val="both"/>
            </w:pPr>
            <w:r w:rsidRPr="007755F6">
              <w:rPr>
                <w:sz w:val="24"/>
                <w:szCs w:val="24"/>
              </w:rPr>
              <w:t>Неустойка (законная/договорная)</w:t>
            </w:r>
            <w:r w:rsidR="00E730B9" w:rsidRPr="007755F6">
              <w:rPr>
                <w:sz w:val="24"/>
                <w:szCs w:val="24"/>
              </w:rPr>
              <w:t>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Зона обслуживания</w:t>
            </w:r>
          </w:p>
        </w:tc>
        <w:tc>
          <w:tcPr>
            <w:tcW w:w="9599" w:type="dxa"/>
          </w:tcPr>
          <w:p w:rsidR="00D865B4" w:rsidRDefault="00D865B4" w:rsidP="00D865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границ зоны деятельности Общества как гарантирующего поставщика – в соответствии с решением уполномоченного органа </w:t>
            </w:r>
            <w:r w:rsidR="001321B6">
              <w:rPr>
                <w:sz w:val="24"/>
                <w:szCs w:val="24"/>
              </w:rPr>
              <w:t>субъекта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D865B4" w:rsidRPr="00AA79F6" w:rsidRDefault="00D865B4" w:rsidP="00D865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границ зоны деятельности Общества как </w:t>
            </w:r>
            <w:proofErr w:type="spellStart"/>
            <w:r>
              <w:rPr>
                <w:sz w:val="24"/>
                <w:szCs w:val="24"/>
              </w:rPr>
              <w:t>энергосбытовой</w:t>
            </w:r>
            <w:proofErr w:type="spellEnd"/>
            <w:r>
              <w:rPr>
                <w:sz w:val="24"/>
                <w:szCs w:val="24"/>
              </w:rPr>
              <w:t xml:space="preserve"> организации – зона деятельности не устанавливается</w:t>
            </w:r>
            <w:r w:rsidR="001321B6">
              <w:rPr>
                <w:sz w:val="24"/>
                <w:szCs w:val="24"/>
              </w:rPr>
              <w:t>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Условия расторжения договора</w:t>
            </w:r>
          </w:p>
        </w:tc>
        <w:tc>
          <w:tcPr>
            <w:tcW w:w="9599" w:type="dxa"/>
          </w:tcPr>
          <w:p w:rsidR="00D865B4" w:rsidRPr="00AA79F6" w:rsidRDefault="00D865B4" w:rsidP="00D865B4">
            <w:pPr>
              <w:ind w:firstLine="24"/>
              <w:jc w:val="both"/>
            </w:pPr>
            <w:r w:rsidRPr="00A21353">
              <w:rPr>
                <w:sz w:val="24"/>
                <w:szCs w:val="24"/>
              </w:rPr>
              <w:t>Расторжение договора происходит</w:t>
            </w:r>
            <w:r>
              <w:t xml:space="preserve"> </w:t>
            </w:r>
            <w:r w:rsidR="001321B6" w:rsidRPr="001321B6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1321B6" w:rsidRPr="001321B6">
              <w:rPr>
                <w:sz w:val="24"/>
                <w:szCs w:val="24"/>
              </w:rPr>
              <w:t xml:space="preserve"> соответствии</w:t>
            </w:r>
            <w:r w:rsidR="001321B6">
              <w:t xml:space="preserve"> </w:t>
            </w:r>
            <w:r w:rsidRPr="00A21353">
              <w:rPr>
                <w:sz w:val="24"/>
                <w:szCs w:val="24"/>
              </w:rPr>
              <w:t>с законодательством Российской Федерации</w:t>
            </w:r>
            <w:r w:rsidR="001321B6">
              <w:rPr>
                <w:sz w:val="24"/>
                <w:szCs w:val="24"/>
              </w:rPr>
              <w:t>.</w:t>
            </w:r>
          </w:p>
        </w:tc>
      </w:tr>
      <w:tr w:rsidR="00D865B4" w:rsidTr="001321B6">
        <w:trPr>
          <w:trHeight w:val="58"/>
        </w:trPr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Ответственность сторон</w:t>
            </w:r>
          </w:p>
        </w:tc>
        <w:tc>
          <w:tcPr>
            <w:tcW w:w="9599" w:type="dxa"/>
          </w:tcPr>
          <w:p w:rsidR="00D865B4" w:rsidRPr="00AA79F6" w:rsidRDefault="00D865B4" w:rsidP="00D865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</w:t>
            </w:r>
            <w:r w:rsidR="001321B6">
              <w:rPr>
                <w:sz w:val="24"/>
                <w:szCs w:val="24"/>
              </w:rPr>
              <w:t>.</w:t>
            </w:r>
          </w:p>
        </w:tc>
      </w:tr>
      <w:tr w:rsidR="00D865B4" w:rsidTr="001321B6">
        <w:tc>
          <w:tcPr>
            <w:tcW w:w="846" w:type="dxa"/>
            <w:vMerge/>
          </w:tcPr>
          <w:p w:rsidR="00D865B4" w:rsidRDefault="00D865B4" w:rsidP="00C71FAF"/>
        </w:tc>
        <w:tc>
          <w:tcPr>
            <w:tcW w:w="567" w:type="dxa"/>
            <w:vAlign w:val="center"/>
          </w:tcPr>
          <w:p w:rsidR="00D865B4" w:rsidRPr="00D865B4" w:rsidRDefault="00D865B4" w:rsidP="00594938">
            <w:pPr>
              <w:jc w:val="center"/>
              <w:rPr>
                <w:b/>
              </w:rPr>
            </w:pPr>
            <w:r w:rsidRPr="00D865B4"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D865B4" w:rsidRPr="00D865B4" w:rsidRDefault="00D865B4" w:rsidP="001D472D">
            <w:pPr>
              <w:jc w:val="center"/>
              <w:rPr>
                <w:b/>
              </w:rPr>
            </w:pPr>
            <w:r w:rsidRPr="00D865B4">
              <w:rPr>
                <w:b/>
                <w:sz w:val="24"/>
                <w:szCs w:val="24"/>
              </w:rPr>
              <w:t>Иная информация, являющаяся существенной для потребителей</w:t>
            </w:r>
          </w:p>
        </w:tc>
        <w:tc>
          <w:tcPr>
            <w:tcW w:w="9599" w:type="dxa"/>
          </w:tcPr>
          <w:p w:rsidR="00D865B4" w:rsidRPr="00AA79F6" w:rsidRDefault="00D865B4" w:rsidP="00F72FD4">
            <w:pPr>
              <w:ind w:firstLine="24"/>
              <w:jc w:val="both"/>
            </w:pPr>
            <w:r w:rsidRPr="00A21353">
              <w:rPr>
                <w:sz w:val="24"/>
                <w:szCs w:val="24"/>
              </w:rPr>
              <w:t>Во всем остальном, что не предусмотрено условиями договора, отношения сторон регулируются закон</w:t>
            </w:r>
            <w:r>
              <w:rPr>
                <w:sz w:val="24"/>
                <w:szCs w:val="24"/>
              </w:rPr>
              <w:t xml:space="preserve">ами </w:t>
            </w:r>
            <w:r w:rsidRPr="00A21353">
              <w:rPr>
                <w:sz w:val="24"/>
                <w:szCs w:val="24"/>
              </w:rPr>
              <w:t>и иными</w:t>
            </w:r>
            <w:r>
              <w:rPr>
                <w:sz w:val="24"/>
                <w:szCs w:val="24"/>
              </w:rPr>
              <w:t xml:space="preserve"> нормативными актами Российской Федерации в сфере электроэнергетики</w:t>
            </w:r>
            <w:r w:rsidR="001321B6">
              <w:rPr>
                <w:sz w:val="24"/>
                <w:szCs w:val="24"/>
              </w:rPr>
              <w:t>.</w:t>
            </w:r>
          </w:p>
        </w:tc>
      </w:tr>
    </w:tbl>
    <w:p w:rsidR="0045747E" w:rsidRDefault="0045747E" w:rsidP="00C71FAF"/>
    <w:sectPr w:rsidR="0045747E" w:rsidSect="001321B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FBB"/>
    <w:multiLevelType w:val="multilevel"/>
    <w:tmpl w:val="558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F"/>
    <w:rsid w:val="00030F3A"/>
    <w:rsid w:val="00092EDC"/>
    <w:rsid w:val="001321B6"/>
    <w:rsid w:val="001A35EB"/>
    <w:rsid w:val="001D472D"/>
    <w:rsid w:val="0021015B"/>
    <w:rsid w:val="00215CF3"/>
    <w:rsid w:val="00262A9E"/>
    <w:rsid w:val="002B0922"/>
    <w:rsid w:val="002C3E48"/>
    <w:rsid w:val="002D525F"/>
    <w:rsid w:val="002E0869"/>
    <w:rsid w:val="003D3B2E"/>
    <w:rsid w:val="0045747E"/>
    <w:rsid w:val="004738E7"/>
    <w:rsid w:val="004B0E7C"/>
    <w:rsid w:val="00503D76"/>
    <w:rsid w:val="00534BD6"/>
    <w:rsid w:val="0057105D"/>
    <w:rsid w:val="00594938"/>
    <w:rsid w:val="005B71EA"/>
    <w:rsid w:val="00641272"/>
    <w:rsid w:val="00686404"/>
    <w:rsid w:val="006D42BE"/>
    <w:rsid w:val="0070340A"/>
    <w:rsid w:val="0073333E"/>
    <w:rsid w:val="00767D4E"/>
    <w:rsid w:val="007755F6"/>
    <w:rsid w:val="00831777"/>
    <w:rsid w:val="0085788F"/>
    <w:rsid w:val="00881FB8"/>
    <w:rsid w:val="00933E37"/>
    <w:rsid w:val="00984DD0"/>
    <w:rsid w:val="00A21353"/>
    <w:rsid w:val="00A456AD"/>
    <w:rsid w:val="00A65165"/>
    <w:rsid w:val="00A731E1"/>
    <w:rsid w:val="00AA79F6"/>
    <w:rsid w:val="00AD307C"/>
    <w:rsid w:val="00B46B40"/>
    <w:rsid w:val="00B80F02"/>
    <w:rsid w:val="00B87FCA"/>
    <w:rsid w:val="00BD56C8"/>
    <w:rsid w:val="00BF12D0"/>
    <w:rsid w:val="00C01F3E"/>
    <w:rsid w:val="00C71FAF"/>
    <w:rsid w:val="00CA1AEA"/>
    <w:rsid w:val="00CA7957"/>
    <w:rsid w:val="00CE1EBA"/>
    <w:rsid w:val="00CE3E65"/>
    <w:rsid w:val="00D865B4"/>
    <w:rsid w:val="00E652AD"/>
    <w:rsid w:val="00E66A9E"/>
    <w:rsid w:val="00E730B9"/>
    <w:rsid w:val="00EA46B0"/>
    <w:rsid w:val="00EA7549"/>
    <w:rsid w:val="00EB2E6D"/>
    <w:rsid w:val="00F72FD4"/>
    <w:rsid w:val="00F77F74"/>
    <w:rsid w:val="00FC52A9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4305"/>
  <w15:docId w15:val="{061182FC-A4F1-47AA-B4D9-B4E455B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47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2546-12A6-4E0A-8F22-73EC632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 Мария Николаевна</dc:creator>
  <cp:lastModifiedBy>Василенко Татьяна Михайловна</cp:lastModifiedBy>
  <cp:revision>10</cp:revision>
  <cp:lastPrinted>2019-01-31T08:55:00Z</cp:lastPrinted>
  <dcterms:created xsi:type="dcterms:W3CDTF">2019-01-30T13:15:00Z</dcterms:created>
  <dcterms:modified xsi:type="dcterms:W3CDTF">2019-01-31T12:19:00Z</dcterms:modified>
</cp:coreProperties>
</file>